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2827" w14:textId="2F2F7773" w:rsidR="000F00E1" w:rsidRPr="00E15831" w:rsidRDefault="000F00E1" w:rsidP="752C2EA5">
      <w:pPr>
        <w:jc w:val="center"/>
        <w:rPr>
          <w:b/>
          <w:bCs/>
          <w:sz w:val="20"/>
          <w:szCs w:val="20"/>
          <w:u w:val="single"/>
        </w:rPr>
      </w:pPr>
      <w:r w:rsidRPr="752C2EA5">
        <w:rPr>
          <w:b/>
          <w:bCs/>
          <w:sz w:val="20"/>
          <w:szCs w:val="20"/>
          <w:u w:val="single"/>
        </w:rPr>
        <w:t>Booking application form for the hire of facilities</w:t>
      </w:r>
      <w:r w:rsidR="1EDAA292" w:rsidRPr="752C2EA5">
        <w:rPr>
          <w:b/>
          <w:bCs/>
          <w:sz w:val="20"/>
          <w:szCs w:val="20"/>
          <w:u w:val="single"/>
        </w:rPr>
        <w:t xml:space="preserve"> at St John’s Church, Hartley Wintney</w:t>
      </w:r>
    </w:p>
    <w:tbl>
      <w:tblPr>
        <w:tblStyle w:val="TableGrid"/>
        <w:tblW w:w="1048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57"/>
        <w:gridCol w:w="2991"/>
        <w:gridCol w:w="6237"/>
      </w:tblGrid>
      <w:tr w:rsidR="000F00E1" w:rsidRPr="003E4D52" w14:paraId="32111CEC" w14:textId="77777777" w:rsidTr="752C2EA5">
        <w:tc>
          <w:tcPr>
            <w:tcW w:w="1257" w:type="dxa"/>
          </w:tcPr>
          <w:p w14:paraId="70404FA9" w14:textId="7777777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Name</w:t>
            </w:r>
          </w:p>
        </w:tc>
        <w:tc>
          <w:tcPr>
            <w:tcW w:w="9228" w:type="dxa"/>
            <w:gridSpan w:val="2"/>
            <w:shd w:val="clear" w:color="auto" w:fill="F2F2F2" w:themeFill="background1" w:themeFillShade="F2"/>
          </w:tcPr>
          <w:p w14:paraId="6E3CEB05" w14:textId="1C3CD97A" w:rsidR="000F00E1" w:rsidRPr="003E4D52" w:rsidRDefault="000F00E1" w:rsidP="6D8FB359">
            <w:pPr>
              <w:tabs>
                <w:tab w:val="left" w:pos="900"/>
              </w:tabs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0FCB62EA" w14:textId="77777777" w:rsidTr="752C2EA5">
        <w:tc>
          <w:tcPr>
            <w:tcW w:w="1257" w:type="dxa"/>
          </w:tcPr>
          <w:p w14:paraId="558F582F" w14:textId="7777777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Organisation</w:t>
            </w:r>
          </w:p>
        </w:tc>
        <w:tc>
          <w:tcPr>
            <w:tcW w:w="9228" w:type="dxa"/>
            <w:gridSpan w:val="2"/>
            <w:shd w:val="clear" w:color="auto" w:fill="F2F2F2" w:themeFill="background1" w:themeFillShade="F2"/>
          </w:tcPr>
          <w:p w14:paraId="7736E3BB" w14:textId="61A4601D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683FE085" w14:textId="77777777" w:rsidTr="003E4D52">
        <w:trPr>
          <w:trHeight w:val="722"/>
        </w:trPr>
        <w:tc>
          <w:tcPr>
            <w:tcW w:w="1257" w:type="dxa"/>
          </w:tcPr>
          <w:p w14:paraId="09352D00" w14:textId="77777777" w:rsidR="003E4D52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Address</w:t>
            </w:r>
            <w:r w:rsidR="003E4D52" w:rsidRPr="003E4D52">
              <w:rPr>
                <w:sz w:val="20"/>
                <w:szCs w:val="20"/>
              </w:rPr>
              <w:t xml:space="preserve"> </w:t>
            </w:r>
          </w:p>
          <w:p w14:paraId="089E66BB" w14:textId="02DA3BCF" w:rsidR="003E4D52" w:rsidRPr="003E4D52" w:rsidRDefault="003E4D52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Postcode</w:t>
            </w:r>
          </w:p>
        </w:tc>
        <w:tc>
          <w:tcPr>
            <w:tcW w:w="9228" w:type="dxa"/>
            <w:gridSpan w:val="2"/>
            <w:shd w:val="clear" w:color="auto" w:fill="F2F2F2" w:themeFill="background1" w:themeFillShade="F2"/>
          </w:tcPr>
          <w:p w14:paraId="56146A53" w14:textId="419FA510" w:rsidR="000F00E1" w:rsidRPr="003E4D52" w:rsidRDefault="000F00E1" w:rsidP="00C77FF3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48D27F32" w14:textId="77777777" w:rsidTr="003E4D52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5953D82" w14:textId="33F84997" w:rsidR="000F00E1" w:rsidRPr="003E4D52" w:rsidRDefault="009B3E52" w:rsidP="752C2EA5">
            <w:pPr>
              <w:spacing w:after="160" w:line="259" w:lineRule="auto"/>
              <w:rPr>
                <w:rFonts w:ascii="Helvetica" w:eastAsia="Helvetica" w:hAnsi="Helvetica" w:cs="Helvetica"/>
                <w:color w:val="000000" w:themeColor="text1"/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 xml:space="preserve">Contact </w:t>
            </w:r>
            <w:r w:rsidR="000F00E1" w:rsidRPr="003E4D52">
              <w:rPr>
                <w:sz w:val="20"/>
                <w:szCs w:val="20"/>
              </w:rPr>
              <w:t>phone</w:t>
            </w:r>
            <w:r w:rsidR="00936091" w:rsidRPr="003E4D52">
              <w:rPr>
                <w:sz w:val="20"/>
                <w:szCs w:val="20"/>
              </w:rPr>
              <w:t xml:space="preserve"> </w:t>
            </w:r>
            <w:r w:rsidR="005E0786" w:rsidRPr="003E4D5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9659358" w14:textId="755BE574" w:rsidR="000F00E1" w:rsidRPr="003E4D52" w:rsidRDefault="009B3E52" w:rsidP="752C2EA5">
            <w:pPr>
              <w:spacing w:after="160" w:line="259" w:lineRule="auto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Email</w:t>
            </w:r>
            <w:r w:rsidR="008D1E74" w:rsidRPr="003E4D52">
              <w:rPr>
                <w:sz w:val="20"/>
                <w:szCs w:val="20"/>
              </w:rPr>
              <w:t xml:space="preserve"> </w:t>
            </w:r>
            <w:r w:rsidR="005E0786" w:rsidRPr="003E4D52">
              <w:rPr>
                <w:sz w:val="20"/>
                <w:szCs w:val="20"/>
              </w:rPr>
              <w:t xml:space="preserve">           </w:t>
            </w:r>
          </w:p>
        </w:tc>
      </w:tr>
    </w:tbl>
    <w:p w14:paraId="24D387BF" w14:textId="683AF8B9" w:rsidR="000F00E1" w:rsidRPr="003E4D52" w:rsidRDefault="000F00E1" w:rsidP="000F00E1">
      <w:pPr>
        <w:rPr>
          <w:iCs/>
          <w:sz w:val="20"/>
          <w:szCs w:val="20"/>
        </w:rPr>
      </w:pPr>
    </w:p>
    <w:tbl>
      <w:tblPr>
        <w:tblStyle w:val="TableGrid"/>
        <w:tblW w:w="10485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30"/>
        <w:gridCol w:w="3018"/>
        <w:gridCol w:w="6237"/>
      </w:tblGrid>
      <w:tr w:rsidR="000F00E1" w:rsidRPr="003E4D52" w14:paraId="1959C0C7" w14:textId="77777777" w:rsidTr="752C2EA5">
        <w:tc>
          <w:tcPr>
            <w:tcW w:w="4248" w:type="dxa"/>
            <w:gridSpan w:val="2"/>
          </w:tcPr>
          <w:p w14:paraId="620B6E0C" w14:textId="42D99BF2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Date</w:t>
            </w:r>
            <w:r w:rsidR="00703B19" w:rsidRPr="003E4D52">
              <w:rPr>
                <w:sz w:val="20"/>
                <w:szCs w:val="20"/>
              </w:rPr>
              <w:t xml:space="preserve"> of event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B899D05" w14:textId="663F2996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68950448" w14:textId="77777777" w:rsidTr="752C2EA5">
        <w:tc>
          <w:tcPr>
            <w:tcW w:w="4248" w:type="dxa"/>
            <w:gridSpan w:val="2"/>
          </w:tcPr>
          <w:p w14:paraId="234564CB" w14:textId="7777777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Details of the event and the proposed activities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83872B3" w14:textId="07C1E6DA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6A006BA6" w14:textId="77777777" w:rsidTr="752C2EA5">
        <w:tc>
          <w:tcPr>
            <w:tcW w:w="4248" w:type="dxa"/>
            <w:gridSpan w:val="2"/>
            <w:vAlign w:val="center"/>
          </w:tcPr>
          <w:p w14:paraId="37D23465" w14:textId="7777777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Time of event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630D24C" w14:textId="762DBB1C" w:rsidR="000F00E1" w:rsidRPr="003E4D52" w:rsidRDefault="6EAFB91C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FROM</w:t>
            </w:r>
            <w:r w:rsidRPr="003E4D52">
              <w:rPr>
                <w:sz w:val="20"/>
                <w:szCs w:val="20"/>
              </w:rPr>
              <w:tab/>
              <w:t xml:space="preserve">         </w:t>
            </w:r>
            <w:r w:rsidR="1E835A0E" w:rsidRPr="003E4D52">
              <w:rPr>
                <w:sz w:val="20"/>
                <w:szCs w:val="20"/>
              </w:rPr>
              <w:t xml:space="preserve"> </w:t>
            </w:r>
            <w:r w:rsidRPr="003E4D52">
              <w:rPr>
                <w:sz w:val="20"/>
                <w:szCs w:val="20"/>
              </w:rPr>
              <w:t xml:space="preserve">     T</w:t>
            </w:r>
            <w:r w:rsidR="7D3D5D1B" w:rsidRPr="003E4D52">
              <w:rPr>
                <w:sz w:val="20"/>
                <w:szCs w:val="20"/>
              </w:rPr>
              <w:t>O</w:t>
            </w:r>
            <w:r w:rsidRPr="003E4D52">
              <w:rPr>
                <w:sz w:val="20"/>
                <w:szCs w:val="20"/>
              </w:rPr>
              <w:t xml:space="preserve">                  </w:t>
            </w:r>
            <w:r w:rsidR="0349683F" w:rsidRPr="003E4D52">
              <w:rPr>
                <w:sz w:val="20"/>
                <w:szCs w:val="20"/>
              </w:rPr>
              <w:t xml:space="preserve">  </w:t>
            </w:r>
          </w:p>
        </w:tc>
      </w:tr>
      <w:tr w:rsidR="000F00E1" w:rsidRPr="003E4D52" w14:paraId="12327D9F" w14:textId="77777777" w:rsidTr="752C2EA5">
        <w:tc>
          <w:tcPr>
            <w:tcW w:w="4248" w:type="dxa"/>
            <w:gridSpan w:val="2"/>
            <w:vAlign w:val="center"/>
          </w:tcPr>
          <w:p w14:paraId="2D2EA86E" w14:textId="7777777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Time of hire (allowing sufficient time for setting up and clearing away)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20057BA" w14:textId="70B5FBBD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FROM</w:t>
            </w:r>
            <w:r w:rsidRPr="003E4D52">
              <w:rPr>
                <w:sz w:val="20"/>
                <w:szCs w:val="20"/>
              </w:rPr>
              <w:tab/>
            </w:r>
            <w:r w:rsidR="6EAFB91C" w:rsidRPr="003E4D52">
              <w:rPr>
                <w:sz w:val="20"/>
                <w:szCs w:val="20"/>
              </w:rPr>
              <w:t xml:space="preserve">          </w:t>
            </w:r>
            <w:r w:rsidRPr="003E4D52">
              <w:rPr>
                <w:sz w:val="20"/>
                <w:szCs w:val="20"/>
              </w:rPr>
              <w:t xml:space="preserve"> </w:t>
            </w:r>
            <w:r w:rsidR="6EAFB91C" w:rsidRPr="003E4D52">
              <w:rPr>
                <w:sz w:val="20"/>
                <w:szCs w:val="20"/>
              </w:rPr>
              <w:t xml:space="preserve">    </w:t>
            </w:r>
            <w:r w:rsidRPr="003E4D52">
              <w:rPr>
                <w:sz w:val="20"/>
                <w:szCs w:val="20"/>
              </w:rPr>
              <w:t>TO</w:t>
            </w:r>
            <w:r w:rsidRPr="003E4D52">
              <w:rPr>
                <w:sz w:val="20"/>
                <w:szCs w:val="20"/>
              </w:rPr>
              <w:tab/>
            </w:r>
            <w:r w:rsidR="6EAFB91C" w:rsidRPr="003E4D52">
              <w:rPr>
                <w:sz w:val="20"/>
                <w:szCs w:val="20"/>
              </w:rPr>
              <w:t xml:space="preserve">     </w:t>
            </w:r>
            <w:r w:rsidR="1FF5A8F2" w:rsidRPr="003E4D52">
              <w:rPr>
                <w:sz w:val="20"/>
                <w:szCs w:val="20"/>
              </w:rPr>
              <w:t xml:space="preserve">       </w:t>
            </w:r>
            <w:r w:rsidR="41B9310F" w:rsidRPr="003E4D52">
              <w:rPr>
                <w:sz w:val="20"/>
                <w:szCs w:val="20"/>
              </w:rPr>
              <w:t xml:space="preserve"> </w:t>
            </w:r>
            <w:r w:rsidR="00920AFF" w:rsidRPr="003E4D52">
              <w:rPr>
                <w:sz w:val="20"/>
                <w:szCs w:val="20"/>
              </w:rPr>
              <w:t xml:space="preserve"> </w:t>
            </w:r>
          </w:p>
        </w:tc>
      </w:tr>
      <w:tr w:rsidR="000F00E1" w:rsidRPr="003E4D52" w14:paraId="05E0A311" w14:textId="77777777" w:rsidTr="752C2EA5">
        <w:tc>
          <w:tcPr>
            <w:tcW w:w="4248" w:type="dxa"/>
            <w:gridSpan w:val="2"/>
          </w:tcPr>
          <w:p w14:paraId="360A0AC3" w14:textId="7FD4C839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 xml:space="preserve">Maximum number of people </w:t>
            </w:r>
            <w:r w:rsidR="003F010F" w:rsidRPr="003E4D52">
              <w:rPr>
                <w:sz w:val="20"/>
                <w:szCs w:val="20"/>
              </w:rPr>
              <w:t>t</w:t>
            </w:r>
            <w:r w:rsidRPr="003E4D52">
              <w:rPr>
                <w:sz w:val="20"/>
                <w:szCs w:val="20"/>
              </w:rPr>
              <w:t>o attend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A4BB80D" w14:textId="631866FD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245FC4E2" w14:textId="77777777" w:rsidTr="752C2EA5">
        <w:tc>
          <w:tcPr>
            <w:tcW w:w="4248" w:type="dxa"/>
            <w:gridSpan w:val="2"/>
          </w:tcPr>
          <w:p w14:paraId="46A3CC1F" w14:textId="57A8D428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Do you have any Audio/Visual requirements?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4DAAE5C" w14:textId="75C26DB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22EC9AC2" w14:textId="77777777" w:rsidTr="752C2EA5">
        <w:tc>
          <w:tcPr>
            <w:tcW w:w="4248" w:type="dxa"/>
            <w:gridSpan w:val="2"/>
          </w:tcPr>
          <w:p w14:paraId="0910D431" w14:textId="577D2351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Is the hirer proposing to serve alcohol or have any other activity which may require a licence or any activity which, according to the terms and conditions of hire, may require permission from the management?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5A91738" w14:textId="4966DA1F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177885C7" w14:textId="77777777" w:rsidTr="752C2EA5">
        <w:tc>
          <w:tcPr>
            <w:tcW w:w="4248" w:type="dxa"/>
            <w:gridSpan w:val="2"/>
          </w:tcPr>
          <w:p w14:paraId="69F9CF07" w14:textId="7090696C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If applicable, please provide details of the provisions for</w:t>
            </w:r>
            <w:r w:rsidR="005F32BF" w:rsidRPr="003E4D52">
              <w:rPr>
                <w:sz w:val="20"/>
                <w:szCs w:val="20"/>
              </w:rPr>
              <w:t xml:space="preserve"> the</w:t>
            </w:r>
            <w:r w:rsidRPr="003E4D52">
              <w:rPr>
                <w:sz w:val="20"/>
                <w:szCs w:val="20"/>
              </w:rPr>
              <w:t xml:space="preserve"> safeguarding of </w:t>
            </w:r>
            <w:r w:rsidR="00090362" w:rsidRPr="003E4D52">
              <w:rPr>
                <w:sz w:val="20"/>
                <w:szCs w:val="20"/>
              </w:rPr>
              <w:t xml:space="preserve">vulnerable adults, </w:t>
            </w:r>
            <w:r w:rsidRPr="003E4D52">
              <w:rPr>
                <w:sz w:val="20"/>
                <w:szCs w:val="20"/>
              </w:rPr>
              <w:t>children and youth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F88357B" w14:textId="4D580555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3E4D52" w14:paraId="78125C8D" w14:textId="77777777" w:rsidTr="752C2EA5">
        <w:tc>
          <w:tcPr>
            <w:tcW w:w="1230" w:type="dxa"/>
            <w:tcBorders>
              <w:right w:val="nil"/>
            </w:tcBorders>
          </w:tcPr>
          <w:p w14:paraId="05B0F1D2" w14:textId="77777777" w:rsidR="000F00E1" w:rsidRPr="003E4D52" w:rsidRDefault="000F00E1" w:rsidP="000F00E1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3E4D52">
              <w:rPr>
                <w:b/>
                <w:i/>
                <w:sz w:val="20"/>
                <w:szCs w:val="20"/>
              </w:rPr>
              <w:t>Notes:</w:t>
            </w:r>
          </w:p>
          <w:p w14:paraId="7039C68D" w14:textId="77777777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55" w:type="dxa"/>
            <w:gridSpan w:val="2"/>
            <w:tcBorders>
              <w:left w:val="nil"/>
            </w:tcBorders>
          </w:tcPr>
          <w:p w14:paraId="46C992DA" w14:textId="77777777" w:rsidR="003E4D52" w:rsidRPr="003E4D52" w:rsidRDefault="00D53518" w:rsidP="003E4D52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3E4D52">
              <w:rPr>
                <w:i/>
                <w:sz w:val="20"/>
                <w:szCs w:val="20"/>
              </w:rPr>
              <w:t>Group h</w:t>
            </w:r>
            <w:r w:rsidR="000F00E1" w:rsidRPr="003E4D52">
              <w:rPr>
                <w:i/>
                <w:sz w:val="20"/>
                <w:szCs w:val="20"/>
              </w:rPr>
              <w:t xml:space="preserve">irers are </w:t>
            </w:r>
            <w:r w:rsidR="00463C1E" w:rsidRPr="003E4D52">
              <w:rPr>
                <w:i/>
                <w:sz w:val="20"/>
                <w:szCs w:val="20"/>
              </w:rPr>
              <w:t xml:space="preserve">required to </w:t>
            </w:r>
            <w:r w:rsidR="000F00E1" w:rsidRPr="003E4D52">
              <w:rPr>
                <w:i/>
                <w:sz w:val="20"/>
                <w:szCs w:val="20"/>
              </w:rPr>
              <w:t>have public liability insurance</w:t>
            </w:r>
            <w:r w:rsidR="003E4D52" w:rsidRPr="003E4D52">
              <w:rPr>
                <w:i/>
                <w:sz w:val="20"/>
                <w:szCs w:val="20"/>
              </w:rPr>
              <w:t xml:space="preserve">. </w:t>
            </w:r>
          </w:p>
          <w:p w14:paraId="57604B0E" w14:textId="05FFF0E7" w:rsidR="000F00E1" w:rsidRPr="003E4D52" w:rsidRDefault="000F00E1" w:rsidP="003E4D52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3E4D52">
              <w:rPr>
                <w:i/>
                <w:iCs/>
                <w:sz w:val="20"/>
                <w:szCs w:val="20"/>
              </w:rPr>
              <w:t>It is the responsibility of the hirer to carry out health and safety risk assessments</w:t>
            </w:r>
          </w:p>
          <w:p w14:paraId="01676ECD" w14:textId="0B1B6CC8" w:rsidR="000F00E1" w:rsidRPr="003E4D52" w:rsidRDefault="210BA3A8" w:rsidP="6D8FB359">
            <w:pPr>
              <w:spacing w:after="160"/>
              <w:rPr>
                <w:b/>
                <w:bCs/>
                <w:sz w:val="20"/>
                <w:szCs w:val="20"/>
              </w:rPr>
            </w:pPr>
            <w:r w:rsidRPr="003E4D52">
              <w:rPr>
                <w:b/>
                <w:bCs/>
                <w:sz w:val="20"/>
                <w:szCs w:val="20"/>
              </w:rPr>
              <w:t xml:space="preserve">Fire exits and access ramp shown by </w:t>
            </w:r>
            <w:r w:rsidR="0032561F" w:rsidRPr="003E4D52">
              <w:rPr>
                <w:b/>
                <w:bCs/>
                <w:sz w:val="20"/>
                <w:szCs w:val="20"/>
              </w:rPr>
              <w:t>St John’s team member</w:t>
            </w:r>
          </w:p>
        </w:tc>
      </w:tr>
    </w:tbl>
    <w:p w14:paraId="5F75E1EF" w14:textId="77777777" w:rsidR="003E4D52" w:rsidRDefault="003E4D52" w:rsidP="000F00E1">
      <w:pPr>
        <w:rPr>
          <w:b/>
          <w:sz w:val="20"/>
          <w:szCs w:val="20"/>
        </w:rPr>
      </w:pPr>
    </w:p>
    <w:p w14:paraId="73758242" w14:textId="580C0057" w:rsidR="000F00E1" w:rsidRPr="00E15831" w:rsidRDefault="000F00E1" w:rsidP="000F00E1">
      <w:pPr>
        <w:rPr>
          <w:sz w:val="20"/>
          <w:szCs w:val="20"/>
        </w:rPr>
      </w:pPr>
      <w:r w:rsidRPr="00E15831">
        <w:rPr>
          <w:b/>
          <w:sz w:val="20"/>
          <w:szCs w:val="20"/>
        </w:rPr>
        <w:t>ROOM REQUIREMENTS</w:t>
      </w:r>
      <w:r w:rsidRPr="00E15831">
        <w:rPr>
          <w:sz w:val="20"/>
          <w:szCs w:val="20"/>
        </w:rPr>
        <w:t xml:space="preserve"> </w:t>
      </w:r>
      <w:r w:rsidR="00C8540B">
        <w:rPr>
          <w:sz w:val="20"/>
          <w:szCs w:val="20"/>
        </w:rPr>
        <w:t xml:space="preserve"> </w:t>
      </w:r>
      <w:r w:rsidR="00E249D8">
        <w:rPr>
          <w:sz w:val="20"/>
          <w:szCs w:val="20"/>
        </w:rPr>
        <w:t xml:space="preserve"> </w:t>
      </w:r>
      <w:r w:rsidR="001F55AE">
        <w:rPr>
          <w:i/>
          <w:sz w:val="20"/>
          <w:szCs w:val="20"/>
        </w:rPr>
        <w:t>Please d</w:t>
      </w:r>
      <w:r w:rsidRPr="00E15831">
        <w:rPr>
          <w:i/>
          <w:sz w:val="20"/>
          <w:szCs w:val="20"/>
        </w:rPr>
        <w:t xml:space="preserve">elete </w:t>
      </w:r>
      <w:r w:rsidR="00DD2E87">
        <w:rPr>
          <w:i/>
          <w:sz w:val="20"/>
          <w:szCs w:val="20"/>
        </w:rPr>
        <w:t>as applicable</w:t>
      </w:r>
      <w:r w:rsidR="003A4B3A">
        <w:rPr>
          <w:i/>
          <w:sz w:val="20"/>
          <w:szCs w:val="20"/>
        </w:rPr>
        <w:t xml:space="preserve">. </w:t>
      </w:r>
      <w:r w:rsidR="001F55AE">
        <w:rPr>
          <w:i/>
          <w:sz w:val="20"/>
          <w:szCs w:val="20"/>
        </w:rPr>
        <w:t>*</w:t>
      </w:r>
      <w:r w:rsidR="00C8540B">
        <w:rPr>
          <w:i/>
          <w:sz w:val="20"/>
          <w:szCs w:val="20"/>
        </w:rPr>
        <w:t xml:space="preserve">Please note that </w:t>
      </w:r>
      <w:r w:rsidR="00B95DAB">
        <w:rPr>
          <w:i/>
          <w:sz w:val="20"/>
          <w:szCs w:val="20"/>
        </w:rPr>
        <w:t>Hall 2 c</w:t>
      </w:r>
      <w:r w:rsidR="003A4B3A">
        <w:rPr>
          <w:i/>
          <w:sz w:val="20"/>
          <w:szCs w:val="20"/>
        </w:rPr>
        <w:t>an only be booked with another Hall.</w:t>
      </w:r>
    </w:p>
    <w:tbl>
      <w:tblPr>
        <w:tblStyle w:val="TableGrid"/>
        <w:tblW w:w="1045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9"/>
        <w:gridCol w:w="2685"/>
        <w:gridCol w:w="2726"/>
        <w:gridCol w:w="2625"/>
      </w:tblGrid>
      <w:tr w:rsidR="000F00E1" w:rsidRPr="00E15831" w14:paraId="59E7CEB1" w14:textId="77777777" w:rsidTr="752C2EA5">
        <w:tc>
          <w:tcPr>
            <w:tcW w:w="2419" w:type="dxa"/>
            <w:shd w:val="clear" w:color="auto" w:fill="F2F2F2" w:themeFill="background1" w:themeFillShade="F2"/>
          </w:tcPr>
          <w:p w14:paraId="7E131F13" w14:textId="1C99AD71" w:rsidR="000F00E1" w:rsidRPr="00462FF1" w:rsidRDefault="005306F6" w:rsidP="000E694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 1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3E9C1AE8" w14:textId="770BE16B" w:rsidR="000F00E1" w:rsidRPr="00462FF1" w:rsidRDefault="005306F6" w:rsidP="000E694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 2</w:t>
            </w:r>
            <w:r w:rsidR="001F55AE">
              <w:rPr>
                <w:sz w:val="20"/>
                <w:szCs w:val="20"/>
              </w:rPr>
              <w:t>*</w:t>
            </w:r>
          </w:p>
        </w:tc>
        <w:tc>
          <w:tcPr>
            <w:tcW w:w="2726" w:type="dxa"/>
            <w:shd w:val="clear" w:color="auto" w:fill="F2F2F2" w:themeFill="background1" w:themeFillShade="F2"/>
          </w:tcPr>
          <w:p w14:paraId="05C10BA1" w14:textId="02467412" w:rsidR="003E4D52" w:rsidRPr="00462FF1" w:rsidRDefault="0E3AC277" w:rsidP="003E4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752C2EA5">
              <w:rPr>
                <w:sz w:val="20"/>
                <w:szCs w:val="20"/>
              </w:rPr>
              <w:t xml:space="preserve"> </w:t>
            </w:r>
            <w:r w:rsidR="5D283F3F" w:rsidRPr="752C2EA5">
              <w:rPr>
                <w:sz w:val="20"/>
                <w:szCs w:val="20"/>
              </w:rPr>
              <w:t>Hall</w:t>
            </w:r>
            <w:r w:rsidR="2EA4CC7D" w:rsidRPr="752C2EA5">
              <w:rPr>
                <w:sz w:val="20"/>
                <w:szCs w:val="20"/>
              </w:rPr>
              <w:t xml:space="preserve"> </w:t>
            </w:r>
            <w:r w:rsidR="5D283F3F" w:rsidRPr="752C2EA5">
              <w:rPr>
                <w:sz w:val="20"/>
                <w:szCs w:val="20"/>
              </w:rPr>
              <w:t>3</w:t>
            </w:r>
            <w:r w:rsidR="00C8540B" w:rsidRPr="752C2EA5">
              <w:rPr>
                <w:sz w:val="20"/>
                <w:szCs w:val="20"/>
              </w:rPr>
              <w:t xml:space="preserve"> </w:t>
            </w:r>
            <w:r w:rsidR="00404D2D">
              <w:rPr>
                <w:sz w:val="20"/>
                <w:szCs w:val="20"/>
              </w:rPr>
              <w:t>with small kitchen</w:t>
            </w:r>
          </w:p>
        </w:tc>
        <w:tc>
          <w:tcPr>
            <w:tcW w:w="2625" w:type="dxa"/>
            <w:shd w:val="clear" w:color="auto" w:fill="F2F2F2" w:themeFill="background1" w:themeFillShade="F2"/>
          </w:tcPr>
          <w:p w14:paraId="707D8392" w14:textId="20B8779E" w:rsidR="2232AB68" w:rsidRDefault="00404D2D" w:rsidP="752C2EA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</w:t>
            </w:r>
          </w:p>
        </w:tc>
      </w:tr>
      <w:tr w:rsidR="000F00E1" w:rsidRPr="00E15831" w14:paraId="5508F751" w14:textId="77777777" w:rsidTr="003E4D52">
        <w:trPr>
          <w:trHeight w:val="501"/>
        </w:trPr>
        <w:tc>
          <w:tcPr>
            <w:tcW w:w="2419" w:type="dxa"/>
            <w:shd w:val="clear" w:color="auto" w:fill="F2F2F2" w:themeFill="background1" w:themeFillShade="F2"/>
          </w:tcPr>
          <w:p w14:paraId="2CF146C6" w14:textId="7411868E" w:rsidR="000F00E1" w:rsidRPr="00462FF1" w:rsidRDefault="005306F6" w:rsidP="000E694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Kitchen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3F34F80A" w14:textId="2B1E0FD1" w:rsidR="000F00E1" w:rsidRPr="00462FF1" w:rsidRDefault="7F63F4B5" w:rsidP="752C2EA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752C2EA5">
              <w:rPr>
                <w:sz w:val="20"/>
                <w:szCs w:val="20"/>
              </w:rPr>
              <w:t>Meeting Room 1</w:t>
            </w:r>
          </w:p>
        </w:tc>
        <w:tc>
          <w:tcPr>
            <w:tcW w:w="2726" w:type="dxa"/>
            <w:shd w:val="clear" w:color="auto" w:fill="F2F2F2" w:themeFill="background1" w:themeFillShade="F2"/>
          </w:tcPr>
          <w:p w14:paraId="6E1C76DD" w14:textId="382AEC1A" w:rsidR="003E4D52" w:rsidRPr="00462FF1" w:rsidRDefault="00404D2D" w:rsidP="003E4D5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</w:t>
            </w:r>
            <w:r w:rsidR="000C1804">
              <w:rPr>
                <w:sz w:val="20"/>
                <w:szCs w:val="20"/>
              </w:rPr>
              <w:t xml:space="preserve"> Room</w:t>
            </w:r>
            <w:r w:rsidR="003E4D52">
              <w:rPr>
                <w:sz w:val="20"/>
                <w:szCs w:val="20"/>
              </w:rPr>
              <w:t xml:space="preserve">                   Meeting Room 3</w:t>
            </w:r>
          </w:p>
        </w:tc>
        <w:tc>
          <w:tcPr>
            <w:tcW w:w="2625" w:type="dxa"/>
            <w:shd w:val="clear" w:color="auto" w:fill="F2F2F2" w:themeFill="background1" w:themeFillShade="F2"/>
          </w:tcPr>
          <w:p w14:paraId="28F0F783" w14:textId="3101FB4D" w:rsidR="0D1B05C7" w:rsidRDefault="00404D2D" w:rsidP="752C2EA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</w:t>
            </w:r>
            <w:r w:rsidR="0D1B05C7" w:rsidRPr="752C2EA5">
              <w:rPr>
                <w:sz w:val="20"/>
                <w:szCs w:val="20"/>
              </w:rPr>
              <w:t xml:space="preserve"> Room</w:t>
            </w:r>
          </w:p>
        </w:tc>
      </w:tr>
    </w:tbl>
    <w:p w14:paraId="6D9F4FB1" w14:textId="2EAC1F3F" w:rsidR="000F00E1" w:rsidRPr="00496768" w:rsidRDefault="00496768" w:rsidP="29B2EC6F">
      <w:pPr>
        <w:spacing w:after="0"/>
        <w:rPr>
          <w:b/>
          <w:bCs/>
          <w:sz w:val="20"/>
          <w:szCs w:val="20"/>
        </w:rPr>
      </w:pPr>
      <w:r w:rsidRPr="29B2EC6F">
        <w:rPr>
          <w:b/>
          <w:bCs/>
          <w:sz w:val="20"/>
          <w:szCs w:val="20"/>
        </w:rPr>
        <w:lastRenderedPageBreak/>
        <w:t>Room costs &amp; capacities</w:t>
      </w:r>
      <w:r w:rsidR="00060228" w:rsidRPr="29B2EC6F">
        <w:rPr>
          <w:b/>
          <w:bCs/>
          <w:sz w:val="20"/>
          <w:szCs w:val="20"/>
        </w:rPr>
        <w:t xml:space="preserve"> – hire includes use of tables, chairs, glasses, crockery, cutlery etc.</w:t>
      </w: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5"/>
        <w:gridCol w:w="4035"/>
        <w:gridCol w:w="4466"/>
      </w:tblGrid>
      <w:tr w:rsidR="0032561F" w:rsidRPr="00E15831" w14:paraId="002FF720" w14:textId="77777777" w:rsidTr="00404D2D">
        <w:tc>
          <w:tcPr>
            <w:tcW w:w="1950" w:type="dxa"/>
          </w:tcPr>
          <w:p w14:paraId="65050B41" w14:textId="4C2897A0" w:rsidR="0032561F" w:rsidRPr="003E4D52" w:rsidRDefault="0032561F" w:rsidP="000F00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D52">
              <w:rPr>
                <w:rFonts w:cstheme="minorHAnsi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4035" w:type="dxa"/>
          </w:tcPr>
          <w:p w14:paraId="11501B24" w14:textId="68D088F1" w:rsidR="0032561F" w:rsidRPr="003E4D52" w:rsidRDefault="0032561F" w:rsidP="000F00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D52">
              <w:rPr>
                <w:rFonts w:cstheme="minorHAnsi"/>
                <w:b/>
                <w:bCs/>
                <w:sz w:val="20"/>
                <w:szCs w:val="20"/>
              </w:rPr>
              <w:t xml:space="preserve">Weekday cost </w:t>
            </w:r>
            <w:r w:rsidR="00D27A05" w:rsidRPr="003E4D52">
              <w:rPr>
                <w:rFonts w:cstheme="minorHAnsi"/>
                <w:b/>
                <w:bCs/>
                <w:sz w:val="20"/>
                <w:szCs w:val="20"/>
              </w:rPr>
              <w:t>per hour</w:t>
            </w:r>
          </w:p>
          <w:p w14:paraId="4A54DBA1" w14:textId="492DE455" w:rsidR="0032561F" w:rsidRPr="003E4D52" w:rsidRDefault="0032561F" w:rsidP="000F00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D52">
              <w:rPr>
                <w:rFonts w:cstheme="minorHAnsi"/>
                <w:b/>
                <w:bCs/>
                <w:sz w:val="20"/>
                <w:szCs w:val="20"/>
              </w:rPr>
              <w:t>(Weekend cost after 6pm Friday)</w:t>
            </w:r>
          </w:p>
        </w:tc>
        <w:tc>
          <w:tcPr>
            <w:tcW w:w="4466" w:type="dxa"/>
          </w:tcPr>
          <w:p w14:paraId="0D8DAB96" w14:textId="490B77CF" w:rsidR="0032561F" w:rsidRPr="003E4D52" w:rsidRDefault="00A82C1E" w:rsidP="000F00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D52">
              <w:rPr>
                <w:rFonts w:cstheme="minorHAnsi"/>
                <w:b/>
                <w:bCs/>
                <w:sz w:val="20"/>
                <w:szCs w:val="20"/>
              </w:rPr>
              <w:t>Guide to m</w:t>
            </w:r>
            <w:r w:rsidR="0032561F" w:rsidRPr="003E4D52">
              <w:rPr>
                <w:rFonts w:cstheme="minorHAnsi"/>
                <w:b/>
                <w:bCs/>
                <w:sz w:val="20"/>
                <w:szCs w:val="20"/>
              </w:rPr>
              <w:t>aximum numbers</w:t>
            </w:r>
            <w:r w:rsidRPr="003E4D52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D27A05" w:rsidRPr="003E4D52">
              <w:rPr>
                <w:rFonts w:cstheme="minorHAnsi"/>
                <w:b/>
                <w:bCs/>
                <w:sz w:val="20"/>
                <w:szCs w:val="20"/>
              </w:rPr>
              <w:t xml:space="preserve"> please discuss your requirements depending on layout.</w:t>
            </w:r>
          </w:p>
        </w:tc>
      </w:tr>
      <w:tr w:rsidR="0032561F" w:rsidRPr="00E15831" w14:paraId="180A3B26" w14:textId="39296239" w:rsidTr="00404D2D">
        <w:tc>
          <w:tcPr>
            <w:tcW w:w="1950" w:type="dxa"/>
          </w:tcPr>
          <w:p w14:paraId="13C126ED" w14:textId="6243BB76" w:rsidR="0032561F" w:rsidRPr="003E4D52" w:rsidRDefault="0032561F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Hall 1    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Pr="003E4D52">
              <w:rPr>
                <w:rFonts w:cstheme="minorHAnsi"/>
                <w:sz w:val="20"/>
                <w:szCs w:val="20"/>
              </w:rPr>
              <w:t>10m x 10.5m</w:t>
            </w:r>
          </w:p>
        </w:tc>
        <w:tc>
          <w:tcPr>
            <w:tcW w:w="4035" w:type="dxa"/>
          </w:tcPr>
          <w:p w14:paraId="5985D727" w14:textId="58857C77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£</w:t>
            </w:r>
            <w:r w:rsidR="003E4D52" w:rsidRPr="003E4D52">
              <w:rPr>
                <w:rFonts w:cstheme="minorHAnsi"/>
                <w:sz w:val="20"/>
                <w:szCs w:val="20"/>
              </w:rPr>
              <w:t>20</w:t>
            </w:r>
            <w:r w:rsidR="00DD52C2" w:rsidRPr="003E4D52">
              <w:rPr>
                <w:rFonts w:cstheme="minorHAnsi"/>
                <w:sz w:val="20"/>
                <w:szCs w:val="20"/>
              </w:rPr>
              <w:t>.00</w:t>
            </w:r>
            <w:r w:rsidRPr="003E4D52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7EB45063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5F09A99F" w14:textId="3B5E7792" w:rsidR="0032561F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(</w:t>
            </w:r>
            <w:r w:rsidR="003E4D52" w:rsidRPr="003E4D52">
              <w:rPr>
                <w:rFonts w:cstheme="minorHAnsi"/>
                <w:sz w:val="20"/>
                <w:szCs w:val="20"/>
              </w:rPr>
              <w:t>£40</w:t>
            </w:r>
            <w:r w:rsidR="00DD52C2" w:rsidRPr="003E4D52">
              <w:rPr>
                <w:rFonts w:cstheme="minorHAnsi"/>
                <w:sz w:val="20"/>
                <w:szCs w:val="20"/>
              </w:rPr>
              <w:t>.00</w:t>
            </w:r>
            <w:r w:rsidRPr="003E4D52">
              <w:rPr>
                <w:rFonts w:cstheme="minorHAnsi"/>
                <w:sz w:val="20"/>
                <w:szCs w:val="20"/>
              </w:rPr>
              <w:t xml:space="preserve">)        </w:t>
            </w:r>
          </w:p>
        </w:tc>
        <w:tc>
          <w:tcPr>
            <w:tcW w:w="4466" w:type="dxa"/>
          </w:tcPr>
          <w:p w14:paraId="2C66A280" w14:textId="77777777" w:rsidR="003E4D52" w:rsidRPr="003E4D52" w:rsidRDefault="0032561F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96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</w:t>
            </w:r>
            <w:r w:rsidRPr="003E4D52">
              <w:rPr>
                <w:rFonts w:cstheme="minorHAnsi"/>
                <w:sz w:val="20"/>
                <w:szCs w:val="20"/>
              </w:rPr>
              <w:t xml:space="preserve">seated theatre style </w:t>
            </w:r>
          </w:p>
          <w:p w14:paraId="73FEFBAE" w14:textId="5B7F7EEF" w:rsidR="0032561F" w:rsidRPr="003E4D52" w:rsidRDefault="003E4D52" w:rsidP="003E4D5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2561F" w:rsidRPr="003E4D52">
              <w:rPr>
                <w:rFonts w:cstheme="minorHAnsi"/>
                <w:sz w:val="20"/>
                <w:szCs w:val="20"/>
              </w:rPr>
              <w:t xml:space="preserve">r 48 seated at 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round </w:t>
            </w:r>
            <w:r w:rsidR="0032561F" w:rsidRPr="003E4D52">
              <w:rPr>
                <w:rFonts w:cstheme="minorHAnsi"/>
                <w:sz w:val="20"/>
                <w:szCs w:val="20"/>
              </w:rPr>
              <w:t>tables</w:t>
            </w:r>
          </w:p>
        </w:tc>
      </w:tr>
      <w:tr w:rsidR="00D27A05" w:rsidRPr="00E15831" w14:paraId="2443C7C9" w14:textId="5B68D883" w:rsidTr="00404D2D">
        <w:tc>
          <w:tcPr>
            <w:tcW w:w="1950" w:type="dxa"/>
          </w:tcPr>
          <w:p w14:paraId="5B8BDADF" w14:textId="3FFF5528" w:rsidR="00D27A05" w:rsidRPr="003E4D52" w:rsidRDefault="00D27A05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Hall 2*                      9.4m x 6.3m</w:t>
            </w:r>
          </w:p>
        </w:tc>
        <w:tc>
          <w:tcPr>
            <w:tcW w:w="8501" w:type="dxa"/>
            <w:gridSpan w:val="2"/>
          </w:tcPr>
          <w:p w14:paraId="524752FB" w14:textId="77777777" w:rsidR="00D27A05" w:rsidRPr="003E4D52" w:rsidRDefault="00D27A05" w:rsidP="00D27A0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E4D52">
              <w:rPr>
                <w:rFonts w:cstheme="minorHAnsi"/>
                <w:i/>
                <w:iCs/>
                <w:sz w:val="20"/>
                <w:szCs w:val="20"/>
              </w:rPr>
              <w:t>Please note:  Hall 2 can only be booked with another Hall.</w:t>
            </w:r>
          </w:p>
          <w:p w14:paraId="1F589473" w14:textId="15474645" w:rsidR="003E4D52" w:rsidRPr="003E4D52" w:rsidRDefault="003E4D52" w:rsidP="000F00E1">
            <w:pPr>
              <w:spacing w:after="160"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2561F" w:rsidRPr="00E15831" w14:paraId="41CB5B6E" w14:textId="262CEFFF" w:rsidTr="00404D2D">
        <w:tc>
          <w:tcPr>
            <w:tcW w:w="1950" w:type="dxa"/>
          </w:tcPr>
          <w:p w14:paraId="575432D9" w14:textId="3660DA06" w:rsidR="0032561F" w:rsidRPr="003E4D52" w:rsidRDefault="0032561F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Hall 3 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Pr="003E4D52">
              <w:rPr>
                <w:rFonts w:cstheme="minorHAnsi"/>
                <w:sz w:val="20"/>
                <w:szCs w:val="20"/>
              </w:rPr>
              <w:t>7.8m x 6.0m</w:t>
            </w:r>
          </w:p>
        </w:tc>
        <w:tc>
          <w:tcPr>
            <w:tcW w:w="4035" w:type="dxa"/>
          </w:tcPr>
          <w:p w14:paraId="3B3B24EA" w14:textId="42F5A455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£1</w:t>
            </w:r>
            <w:r w:rsidR="00DD52C2" w:rsidRPr="003E4D52">
              <w:rPr>
                <w:rFonts w:cstheme="minorHAnsi"/>
                <w:sz w:val="20"/>
                <w:szCs w:val="20"/>
              </w:rPr>
              <w:t>5.</w:t>
            </w:r>
            <w:r w:rsidR="003E4D52" w:rsidRPr="003E4D52">
              <w:rPr>
                <w:rFonts w:cstheme="minorHAnsi"/>
                <w:sz w:val="20"/>
                <w:szCs w:val="20"/>
              </w:rPr>
              <w:t>8</w:t>
            </w:r>
            <w:r w:rsidR="00DD52C2" w:rsidRPr="003E4D52">
              <w:rPr>
                <w:rFonts w:cstheme="minorHAnsi"/>
                <w:sz w:val="20"/>
                <w:szCs w:val="20"/>
              </w:rPr>
              <w:t>0</w:t>
            </w:r>
            <w:r w:rsidRPr="003E4D52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134EA2E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6098A70A" w14:textId="188285E3" w:rsidR="0032561F" w:rsidRPr="003E4D52" w:rsidRDefault="00A82C1E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(£</w:t>
            </w:r>
            <w:r w:rsidR="003E4D52" w:rsidRPr="003E4D52">
              <w:rPr>
                <w:rFonts w:cstheme="minorHAnsi"/>
                <w:sz w:val="20"/>
                <w:szCs w:val="20"/>
              </w:rPr>
              <w:t>31.6</w:t>
            </w:r>
            <w:r w:rsidR="00DD52C2" w:rsidRPr="003E4D52">
              <w:rPr>
                <w:rFonts w:cstheme="minorHAnsi"/>
                <w:sz w:val="20"/>
                <w:szCs w:val="20"/>
              </w:rPr>
              <w:t>0</w:t>
            </w:r>
            <w:r w:rsidRPr="003E4D52">
              <w:rPr>
                <w:rFonts w:cstheme="minorHAnsi"/>
                <w:sz w:val="20"/>
                <w:szCs w:val="20"/>
              </w:rPr>
              <w:t xml:space="preserve">)        </w:t>
            </w:r>
          </w:p>
        </w:tc>
        <w:tc>
          <w:tcPr>
            <w:tcW w:w="4466" w:type="dxa"/>
          </w:tcPr>
          <w:p w14:paraId="355B8974" w14:textId="77777777" w:rsidR="003E4D52" w:rsidRPr="003E4D52" w:rsidRDefault="00D27A05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3</w:t>
            </w:r>
            <w:r w:rsidR="0032561F" w:rsidRPr="003E4D52">
              <w:rPr>
                <w:rFonts w:cstheme="minorHAnsi"/>
                <w:sz w:val="20"/>
                <w:szCs w:val="20"/>
              </w:rPr>
              <w:t xml:space="preserve">0 seated theatre style </w:t>
            </w:r>
          </w:p>
          <w:p w14:paraId="542F9DF3" w14:textId="184C9E59" w:rsidR="0032561F" w:rsidRPr="003E4D52" w:rsidRDefault="003E4D52" w:rsidP="003E4D52">
            <w:pPr>
              <w:spacing w:after="12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2561F" w:rsidRPr="003E4D52">
              <w:rPr>
                <w:rFonts w:cstheme="minorHAnsi"/>
                <w:sz w:val="20"/>
                <w:szCs w:val="20"/>
              </w:rPr>
              <w:t xml:space="preserve">r </w:t>
            </w:r>
            <w:r w:rsidR="00A82C1E" w:rsidRPr="003E4D52">
              <w:rPr>
                <w:rFonts w:cstheme="minorHAnsi"/>
                <w:sz w:val="20"/>
                <w:szCs w:val="20"/>
              </w:rPr>
              <w:t>24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</w:t>
            </w:r>
            <w:r w:rsidR="0032561F" w:rsidRPr="003E4D52">
              <w:rPr>
                <w:rFonts w:cstheme="minorHAnsi"/>
                <w:sz w:val="20"/>
                <w:szCs w:val="20"/>
              </w:rPr>
              <w:t>seated at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round</w:t>
            </w:r>
            <w:r w:rsidR="0032561F" w:rsidRPr="003E4D52">
              <w:rPr>
                <w:rFonts w:cstheme="minorHAnsi"/>
                <w:sz w:val="20"/>
                <w:szCs w:val="20"/>
              </w:rPr>
              <w:t xml:space="preserve"> tables</w:t>
            </w:r>
          </w:p>
        </w:tc>
      </w:tr>
      <w:tr w:rsidR="0032561F" w:rsidRPr="00E15831" w14:paraId="610F03EA" w14:textId="2ADBE634" w:rsidTr="003E4D52">
        <w:trPr>
          <w:trHeight w:val="636"/>
        </w:trPr>
        <w:tc>
          <w:tcPr>
            <w:tcW w:w="1950" w:type="dxa"/>
          </w:tcPr>
          <w:p w14:paraId="317F50DF" w14:textId="40D3B189" w:rsidR="0032561F" w:rsidRPr="003E4D52" w:rsidRDefault="0032561F" w:rsidP="6D8FB3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Halls 1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, 2 &amp; </w:t>
            </w:r>
            <w:r w:rsidRPr="003E4D52">
              <w:rPr>
                <w:rFonts w:cstheme="minorHAnsi"/>
                <w:sz w:val="20"/>
                <w:szCs w:val="20"/>
              </w:rPr>
              <w:t>3 combined</w:t>
            </w:r>
          </w:p>
        </w:tc>
        <w:tc>
          <w:tcPr>
            <w:tcW w:w="4035" w:type="dxa"/>
          </w:tcPr>
          <w:p w14:paraId="732FD570" w14:textId="04DD8F33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£</w:t>
            </w:r>
            <w:r w:rsidR="00DD52C2" w:rsidRPr="003E4D52">
              <w:rPr>
                <w:rFonts w:cstheme="minorHAnsi"/>
                <w:sz w:val="20"/>
                <w:szCs w:val="20"/>
              </w:rPr>
              <w:t>3</w:t>
            </w:r>
            <w:r w:rsidR="003E4D52" w:rsidRPr="003E4D52">
              <w:rPr>
                <w:rFonts w:cstheme="minorHAnsi"/>
                <w:sz w:val="20"/>
                <w:szCs w:val="20"/>
              </w:rPr>
              <w:t>1.5</w:t>
            </w:r>
            <w:r w:rsidR="00DD52C2" w:rsidRPr="003E4D52">
              <w:rPr>
                <w:rFonts w:cstheme="minorHAnsi"/>
                <w:sz w:val="20"/>
                <w:szCs w:val="20"/>
              </w:rPr>
              <w:t>0</w:t>
            </w:r>
            <w:r w:rsidRPr="003E4D52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59458D97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38351F27" w14:textId="50C7F2BC" w:rsidR="0032561F" w:rsidRPr="003E4D52" w:rsidRDefault="00A82C1E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(£</w:t>
            </w:r>
            <w:r w:rsidR="00B23DB3" w:rsidRPr="003E4D52">
              <w:rPr>
                <w:rFonts w:cstheme="minorHAnsi"/>
                <w:sz w:val="20"/>
                <w:szCs w:val="20"/>
              </w:rPr>
              <w:t>6</w:t>
            </w:r>
            <w:r w:rsidR="003E4D52" w:rsidRPr="003E4D52">
              <w:rPr>
                <w:rFonts w:cstheme="minorHAnsi"/>
                <w:sz w:val="20"/>
                <w:szCs w:val="20"/>
              </w:rPr>
              <w:t>3.0</w:t>
            </w:r>
            <w:r w:rsidR="00B23DB3" w:rsidRPr="003E4D52">
              <w:rPr>
                <w:rFonts w:cstheme="minorHAnsi"/>
                <w:sz w:val="20"/>
                <w:szCs w:val="20"/>
              </w:rPr>
              <w:t>0</w:t>
            </w:r>
            <w:r w:rsidRPr="003E4D52">
              <w:rPr>
                <w:rFonts w:cstheme="minorHAnsi"/>
                <w:sz w:val="20"/>
                <w:szCs w:val="20"/>
              </w:rPr>
              <w:t xml:space="preserve">)        </w:t>
            </w:r>
          </w:p>
        </w:tc>
        <w:tc>
          <w:tcPr>
            <w:tcW w:w="4466" w:type="dxa"/>
          </w:tcPr>
          <w:p w14:paraId="31D7621C" w14:textId="77777777" w:rsidR="003E4D52" w:rsidRPr="003E4D52" w:rsidRDefault="00A82C1E" w:rsidP="6D8FB3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18</w:t>
            </w:r>
            <w:r w:rsidR="0032561F" w:rsidRPr="003E4D52">
              <w:rPr>
                <w:rFonts w:cstheme="minorHAnsi"/>
                <w:sz w:val="20"/>
                <w:szCs w:val="20"/>
              </w:rPr>
              <w:t xml:space="preserve">0 seated theatre style </w:t>
            </w:r>
          </w:p>
          <w:p w14:paraId="7C4E408B" w14:textId="0E6CFDA6" w:rsidR="0032561F" w:rsidRPr="003E4D52" w:rsidRDefault="003E4D52" w:rsidP="003E4D52">
            <w:pPr>
              <w:spacing w:after="120" w:line="259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2561F" w:rsidRPr="003E4D52">
              <w:rPr>
                <w:rFonts w:cstheme="minorHAnsi"/>
                <w:sz w:val="20"/>
                <w:szCs w:val="20"/>
              </w:rPr>
              <w:t>r 1</w:t>
            </w:r>
            <w:r w:rsidR="00A82C1E" w:rsidRPr="003E4D52">
              <w:rPr>
                <w:rFonts w:cstheme="minorHAnsi"/>
                <w:sz w:val="20"/>
                <w:szCs w:val="20"/>
              </w:rPr>
              <w:t>2</w:t>
            </w:r>
            <w:r w:rsidR="0032561F" w:rsidRPr="003E4D52">
              <w:rPr>
                <w:rFonts w:cstheme="minorHAnsi"/>
                <w:sz w:val="20"/>
                <w:szCs w:val="20"/>
              </w:rPr>
              <w:t xml:space="preserve">0 seated at </w:t>
            </w:r>
            <w:r w:rsidR="00A82C1E" w:rsidRPr="003E4D52">
              <w:rPr>
                <w:rFonts w:cstheme="minorHAnsi"/>
                <w:sz w:val="20"/>
                <w:szCs w:val="20"/>
              </w:rPr>
              <w:t xml:space="preserve">round </w:t>
            </w:r>
            <w:r w:rsidR="0032561F" w:rsidRPr="003E4D52">
              <w:rPr>
                <w:rFonts w:cstheme="minorHAnsi"/>
                <w:sz w:val="20"/>
                <w:szCs w:val="20"/>
              </w:rPr>
              <w:t>tables</w:t>
            </w:r>
          </w:p>
        </w:tc>
      </w:tr>
      <w:tr w:rsidR="00A82C1E" w:rsidRPr="00E15831" w14:paraId="7A789742" w14:textId="77777777" w:rsidTr="00404D2D">
        <w:tc>
          <w:tcPr>
            <w:tcW w:w="1950" w:type="dxa"/>
          </w:tcPr>
          <w:p w14:paraId="387140E9" w14:textId="3D2B1EF0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Halls 1 &amp;2 combined</w:t>
            </w:r>
          </w:p>
        </w:tc>
        <w:tc>
          <w:tcPr>
            <w:tcW w:w="4035" w:type="dxa"/>
          </w:tcPr>
          <w:p w14:paraId="3B67ABE1" w14:textId="27A1F8FA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£2</w:t>
            </w:r>
            <w:r w:rsidR="003E4D52" w:rsidRPr="003E4D52">
              <w:rPr>
                <w:rFonts w:cstheme="minorHAnsi"/>
                <w:sz w:val="20"/>
                <w:szCs w:val="20"/>
              </w:rPr>
              <w:t>7.3</w:t>
            </w:r>
            <w:r w:rsidR="00B23DB3" w:rsidRPr="003E4D52">
              <w:rPr>
                <w:rFonts w:cstheme="minorHAnsi"/>
                <w:sz w:val="20"/>
                <w:szCs w:val="20"/>
              </w:rPr>
              <w:t>0</w:t>
            </w:r>
            <w:r w:rsidRPr="003E4D52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6236FEAA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6BD40109" w14:textId="2D190DB1" w:rsidR="003E4D52" w:rsidRPr="003E4D52" w:rsidRDefault="543AAA15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(£</w:t>
            </w:r>
            <w:r w:rsidR="00B23DB3" w:rsidRPr="003E4D52">
              <w:rPr>
                <w:rFonts w:cstheme="minorHAnsi"/>
                <w:sz w:val="20"/>
                <w:szCs w:val="20"/>
              </w:rPr>
              <w:t>5</w:t>
            </w:r>
            <w:r w:rsidR="003E4D52" w:rsidRPr="003E4D52">
              <w:rPr>
                <w:rFonts w:cstheme="minorHAnsi"/>
                <w:sz w:val="20"/>
                <w:szCs w:val="20"/>
              </w:rPr>
              <w:t>4.6</w:t>
            </w:r>
            <w:r w:rsidR="00B23DB3" w:rsidRPr="003E4D52">
              <w:rPr>
                <w:rFonts w:cstheme="minorHAnsi"/>
                <w:sz w:val="20"/>
                <w:szCs w:val="20"/>
              </w:rPr>
              <w:t>0</w:t>
            </w:r>
            <w:r w:rsidR="003E4D52" w:rsidRPr="003E4D52">
              <w:rPr>
                <w:rFonts w:cstheme="minorHAnsi"/>
                <w:sz w:val="20"/>
                <w:szCs w:val="20"/>
              </w:rPr>
              <w:t>)</w:t>
            </w:r>
            <w:r w:rsidRPr="003E4D52"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466" w:type="dxa"/>
          </w:tcPr>
          <w:p w14:paraId="5DD7FCA2" w14:textId="77777777" w:rsidR="003E4D52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150 seated theatre style </w:t>
            </w:r>
          </w:p>
          <w:p w14:paraId="218C1968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3F38A0AB" w14:textId="4231A786" w:rsidR="00A15C0C" w:rsidRPr="003E4D52" w:rsidRDefault="003E4D52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A82C1E" w:rsidRPr="003E4D52">
              <w:rPr>
                <w:rFonts w:cstheme="minorHAnsi"/>
                <w:sz w:val="20"/>
                <w:szCs w:val="20"/>
              </w:rPr>
              <w:t>r 80 seated at round tables</w:t>
            </w:r>
          </w:p>
        </w:tc>
      </w:tr>
      <w:tr w:rsidR="00A82C1E" w:rsidRPr="00E15831" w14:paraId="0790C48A" w14:textId="77777777" w:rsidTr="00404D2D">
        <w:tc>
          <w:tcPr>
            <w:tcW w:w="1950" w:type="dxa"/>
          </w:tcPr>
          <w:p w14:paraId="5A6D64E7" w14:textId="142047D2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Halls</w:t>
            </w:r>
            <w:r w:rsidR="00A15C0C" w:rsidRPr="003E4D52">
              <w:rPr>
                <w:rFonts w:cstheme="minorHAnsi"/>
                <w:sz w:val="20"/>
                <w:szCs w:val="20"/>
              </w:rPr>
              <w:t xml:space="preserve"> </w:t>
            </w:r>
            <w:r w:rsidRPr="003E4D52">
              <w:rPr>
                <w:rFonts w:cstheme="minorHAnsi"/>
                <w:sz w:val="20"/>
                <w:szCs w:val="20"/>
              </w:rPr>
              <w:t>2 &amp; 3 combined</w:t>
            </w:r>
          </w:p>
        </w:tc>
        <w:tc>
          <w:tcPr>
            <w:tcW w:w="4035" w:type="dxa"/>
          </w:tcPr>
          <w:p w14:paraId="1A84611B" w14:textId="0990CA0F" w:rsidR="00A82C1E" w:rsidRPr="003E4D52" w:rsidRDefault="00A82C1E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£</w:t>
            </w:r>
            <w:r w:rsidR="00B23DB3" w:rsidRPr="003E4D52">
              <w:rPr>
                <w:rFonts w:cstheme="minorHAnsi"/>
                <w:sz w:val="20"/>
                <w:szCs w:val="20"/>
              </w:rPr>
              <w:t>2</w:t>
            </w:r>
            <w:r w:rsidR="003E4D52" w:rsidRPr="003E4D52">
              <w:rPr>
                <w:rFonts w:cstheme="minorHAnsi"/>
                <w:sz w:val="20"/>
                <w:szCs w:val="20"/>
              </w:rPr>
              <w:t>1</w:t>
            </w:r>
            <w:r w:rsidR="00B23DB3" w:rsidRPr="003E4D52">
              <w:rPr>
                <w:rFonts w:cstheme="minorHAnsi"/>
                <w:sz w:val="20"/>
                <w:szCs w:val="20"/>
              </w:rPr>
              <w:t>.00</w:t>
            </w:r>
            <w:r w:rsidRPr="003E4D52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69072137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31C4C76A" w14:textId="442D0759" w:rsidR="00A82C1E" w:rsidRPr="003E4D52" w:rsidRDefault="00A82C1E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(£</w:t>
            </w:r>
            <w:r w:rsidR="006414DE" w:rsidRPr="003E4D52">
              <w:rPr>
                <w:rFonts w:cstheme="minorHAnsi"/>
                <w:sz w:val="20"/>
                <w:szCs w:val="20"/>
              </w:rPr>
              <w:t>4</w:t>
            </w:r>
            <w:r w:rsidR="003E4D52" w:rsidRPr="003E4D52">
              <w:rPr>
                <w:rFonts w:cstheme="minorHAnsi"/>
                <w:sz w:val="20"/>
                <w:szCs w:val="20"/>
              </w:rPr>
              <w:t>2</w:t>
            </w:r>
            <w:r w:rsidR="006414DE" w:rsidRPr="003E4D52">
              <w:rPr>
                <w:rFonts w:cstheme="minorHAnsi"/>
                <w:sz w:val="20"/>
                <w:szCs w:val="20"/>
              </w:rPr>
              <w:t>.00</w:t>
            </w:r>
            <w:r w:rsidRPr="003E4D52">
              <w:rPr>
                <w:rFonts w:cstheme="minorHAnsi"/>
                <w:sz w:val="20"/>
                <w:szCs w:val="20"/>
              </w:rPr>
              <w:t xml:space="preserve">)        </w:t>
            </w:r>
          </w:p>
        </w:tc>
        <w:tc>
          <w:tcPr>
            <w:tcW w:w="4466" w:type="dxa"/>
          </w:tcPr>
          <w:p w14:paraId="700C2CB4" w14:textId="77777777" w:rsidR="003E4D52" w:rsidRPr="003E4D52" w:rsidRDefault="00A15C0C" w:rsidP="00A82C1E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96</w:t>
            </w:r>
            <w:r w:rsidR="00A82C1E" w:rsidRPr="003E4D52">
              <w:rPr>
                <w:rFonts w:cstheme="minorHAnsi"/>
                <w:sz w:val="20"/>
                <w:szCs w:val="20"/>
              </w:rPr>
              <w:t xml:space="preserve"> seated theatre style </w:t>
            </w:r>
          </w:p>
          <w:p w14:paraId="2D0C2F0C" w14:textId="77777777" w:rsidR="003E4D52" w:rsidRPr="003E4D52" w:rsidRDefault="003E4D52" w:rsidP="00A82C1E">
            <w:pPr>
              <w:rPr>
                <w:rFonts w:cstheme="minorHAnsi"/>
                <w:sz w:val="20"/>
                <w:szCs w:val="20"/>
              </w:rPr>
            </w:pPr>
          </w:p>
          <w:p w14:paraId="6522EAA6" w14:textId="1627D8AB" w:rsidR="00A15C0C" w:rsidRPr="003E4D52" w:rsidRDefault="003E4D52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A82C1E" w:rsidRPr="003E4D52">
              <w:rPr>
                <w:rFonts w:cstheme="minorHAnsi"/>
                <w:sz w:val="20"/>
                <w:szCs w:val="20"/>
              </w:rPr>
              <w:t xml:space="preserve">r </w:t>
            </w:r>
            <w:r w:rsidR="00A15C0C" w:rsidRPr="003E4D52">
              <w:rPr>
                <w:rFonts w:cstheme="minorHAnsi"/>
                <w:sz w:val="20"/>
                <w:szCs w:val="20"/>
              </w:rPr>
              <w:t>48</w:t>
            </w:r>
            <w:r w:rsidR="00A82C1E" w:rsidRPr="003E4D52">
              <w:rPr>
                <w:rFonts w:cstheme="minorHAnsi"/>
                <w:sz w:val="20"/>
                <w:szCs w:val="20"/>
              </w:rPr>
              <w:t xml:space="preserve"> seated at </w:t>
            </w:r>
            <w:r w:rsidR="00A15C0C" w:rsidRPr="003E4D52">
              <w:rPr>
                <w:rFonts w:cstheme="minorHAnsi"/>
                <w:sz w:val="20"/>
                <w:szCs w:val="20"/>
              </w:rPr>
              <w:t xml:space="preserve">round </w:t>
            </w:r>
            <w:r w:rsidR="00A82C1E" w:rsidRPr="003E4D52">
              <w:rPr>
                <w:rFonts w:cstheme="minorHAnsi"/>
                <w:sz w:val="20"/>
                <w:szCs w:val="20"/>
              </w:rPr>
              <w:t>tables</w:t>
            </w:r>
          </w:p>
        </w:tc>
      </w:tr>
      <w:tr w:rsidR="0032561F" w:rsidRPr="00E15831" w14:paraId="02ADB792" w14:textId="54CD62D9" w:rsidTr="003E4D52">
        <w:trPr>
          <w:trHeight w:val="672"/>
        </w:trPr>
        <w:tc>
          <w:tcPr>
            <w:tcW w:w="1950" w:type="dxa"/>
          </w:tcPr>
          <w:p w14:paraId="181605BF" w14:textId="12098B15" w:rsidR="0032561F" w:rsidRPr="003E4D52" w:rsidRDefault="0032561F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Meeting room 1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</w:t>
            </w:r>
            <w:r w:rsidRPr="003E4D52">
              <w:rPr>
                <w:rFonts w:cstheme="minorHAnsi"/>
                <w:sz w:val="20"/>
                <w:szCs w:val="20"/>
              </w:rPr>
              <w:t>6.8m x 5.7m</w:t>
            </w:r>
          </w:p>
        </w:tc>
        <w:tc>
          <w:tcPr>
            <w:tcW w:w="4035" w:type="dxa"/>
          </w:tcPr>
          <w:p w14:paraId="6A45E1ED" w14:textId="56C626F0" w:rsidR="00D27A05" w:rsidRPr="003E4D52" w:rsidRDefault="00D27A05" w:rsidP="000F00E1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 £1</w:t>
            </w:r>
            <w:r w:rsidR="006414DE" w:rsidRPr="003E4D52">
              <w:rPr>
                <w:rFonts w:cstheme="minorHAnsi"/>
                <w:sz w:val="20"/>
                <w:szCs w:val="20"/>
              </w:rPr>
              <w:t>3.</w:t>
            </w:r>
            <w:r w:rsidR="003E4D52" w:rsidRPr="003E4D52">
              <w:rPr>
                <w:rFonts w:cstheme="minorHAnsi"/>
                <w:sz w:val="20"/>
                <w:szCs w:val="20"/>
              </w:rPr>
              <w:t>7</w:t>
            </w:r>
            <w:r w:rsidR="006414DE" w:rsidRPr="003E4D52">
              <w:rPr>
                <w:rFonts w:cstheme="minorHAnsi"/>
                <w:sz w:val="20"/>
                <w:szCs w:val="20"/>
              </w:rPr>
              <w:t>0</w:t>
            </w:r>
            <w:r w:rsidRPr="003E4D52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70ECD7A4" w14:textId="77777777" w:rsidR="003E4D52" w:rsidRPr="003E4D52" w:rsidRDefault="003E4D52" w:rsidP="000F00E1">
            <w:pPr>
              <w:rPr>
                <w:rFonts w:cstheme="minorHAnsi"/>
                <w:sz w:val="20"/>
                <w:szCs w:val="20"/>
              </w:rPr>
            </w:pPr>
          </w:p>
          <w:p w14:paraId="2E35E96E" w14:textId="02012F3E" w:rsidR="0032561F" w:rsidRPr="003E4D52" w:rsidRDefault="00D27A05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(£1</w:t>
            </w:r>
            <w:r w:rsidR="006414DE" w:rsidRPr="003E4D52">
              <w:rPr>
                <w:rFonts w:cstheme="minorHAnsi"/>
                <w:sz w:val="20"/>
                <w:szCs w:val="20"/>
              </w:rPr>
              <w:t>6</w:t>
            </w:r>
            <w:r w:rsidRPr="003E4D52">
              <w:rPr>
                <w:rFonts w:cstheme="minorHAnsi"/>
                <w:sz w:val="20"/>
                <w:szCs w:val="20"/>
              </w:rPr>
              <w:t>.</w:t>
            </w:r>
            <w:r w:rsidR="003E4D52" w:rsidRPr="003E4D52">
              <w:rPr>
                <w:rFonts w:cstheme="minorHAnsi"/>
                <w:sz w:val="20"/>
                <w:szCs w:val="20"/>
              </w:rPr>
              <w:t>8</w:t>
            </w:r>
            <w:r w:rsidRPr="003E4D52">
              <w:rPr>
                <w:rFonts w:cstheme="minorHAnsi"/>
                <w:sz w:val="20"/>
                <w:szCs w:val="20"/>
              </w:rPr>
              <w:t xml:space="preserve">0)        </w:t>
            </w:r>
          </w:p>
        </w:tc>
        <w:tc>
          <w:tcPr>
            <w:tcW w:w="4466" w:type="dxa"/>
          </w:tcPr>
          <w:p w14:paraId="0FBE3323" w14:textId="77777777" w:rsidR="003E4D52" w:rsidRPr="003E4D52" w:rsidRDefault="0032561F" w:rsidP="000F00E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40 seated theatre style </w:t>
            </w:r>
          </w:p>
          <w:p w14:paraId="1FE72CC8" w14:textId="22CBBF9B" w:rsidR="0032561F" w:rsidRPr="003E4D52" w:rsidRDefault="003E4D52" w:rsidP="003E4D52">
            <w:pPr>
              <w:spacing w:after="12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2561F" w:rsidRPr="003E4D52">
              <w:rPr>
                <w:rFonts w:cstheme="minorHAnsi"/>
                <w:sz w:val="20"/>
                <w:szCs w:val="20"/>
              </w:rPr>
              <w:t>r 30 seated at tables</w:t>
            </w:r>
          </w:p>
        </w:tc>
      </w:tr>
      <w:tr w:rsidR="0032561F" w14:paraId="39E1EFA7" w14:textId="77777777" w:rsidTr="00404D2D">
        <w:tc>
          <w:tcPr>
            <w:tcW w:w="1950" w:type="dxa"/>
          </w:tcPr>
          <w:p w14:paraId="3F2A8607" w14:textId="77777777" w:rsidR="003E4D52" w:rsidRDefault="0032561F" w:rsidP="752C2EA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Prayer Room </w:t>
            </w:r>
          </w:p>
          <w:p w14:paraId="47D8530D" w14:textId="466F5896" w:rsidR="0032561F" w:rsidRPr="003E4D52" w:rsidRDefault="003E4D52" w:rsidP="752C2EA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 Room 3</w:t>
            </w:r>
            <w:r w:rsidR="00D27A05" w:rsidRPr="003E4D52">
              <w:rPr>
                <w:rFonts w:cstheme="minorHAnsi"/>
                <w:sz w:val="20"/>
                <w:szCs w:val="20"/>
              </w:rPr>
              <w:t xml:space="preserve">       </w:t>
            </w:r>
            <w:r w:rsidR="0032561F" w:rsidRPr="003E4D52">
              <w:rPr>
                <w:rFonts w:cstheme="minorHAnsi"/>
                <w:sz w:val="20"/>
                <w:szCs w:val="20"/>
              </w:rPr>
              <w:t>5.7m x 5.7m</w:t>
            </w:r>
          </w:p>
        </w:tc>
        <w:tc>
          <w:tcPr>
            <w:tcW w:w="4035" w:type="dxa"/>
          </w:tcPr>
          <w:p w14:paraId="4602F0C5" w14:textId="77777777" w:rsidR="003E4D52" w:rsidRPr="003E4D52" w:rsidRDefault="003E4D52" w:rsidP="003E4D52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£13.70    </w:t>
            </w:r>
          </w:p>
          <w:p w14:paraId="789548EF" w14:textId="77777777" w:rsidR="003E4D52" w:rsidRPr="003E4D52" w:rsidRDefault="003E4D52" w:rsidP="003E4D52">
            <w:pPr>
              <w:rPr>
                <w:rFonts w:cstheme="minorHAnsi"/>
                <w:sz w:val="20"/>
                <w:szCs w:val="20"/>
              </w:rPr>
            </w:pPr>
          </w:p>
          <w:p w14:paraId="7F4D4F42" w14:textId="79DBA13C" w:rsidR="0032561F" w:rsidRPr="003E4D52" w:rsidRDefault="003E4D52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(£16.80)        </w:t>
            </w:r>
          </w:p>
        </w:tc>
        <w:tc>
          <w:tcPr>
            <w:tcW w:w="4466" w:type="dxa"/>
          </w:tcPr>
          <w:p w14:paraId="3C48FCC5" w14:textId="6536B868" w:rsidR="0032561F" w:rsidRPr="003E4D52" w:rsidRDefault="0032561F" w:rsidP="752C2EA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2 sofas and several chairs available </w:t>
            </w:r>
          </w:p>
          <w:p w14:paraId="604C1BE2" w14:textId="77777777" w:rsidR="003E4D52" w:rsidRPr="003E4D52" w:rsidRDefault="003E4D52" w:rsidP="752C2EA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578AC7BD" w14:textId="1B5B95B2" w:rsidR="0032561F" w:rsidRPr="003E4D52" w:rsidRDefault="0032561F" w:rsidP="003E4D52">
            <w:pPr>
              <w:spacing w:after="120"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Seats up to 15 people</w:t>
            </w:r>
          </w:p>
        </w:tc>
      </w:tr>
      <w:tr w:rsidR="00404D2D" w14:paraId="1978FFC4" w14:textId="77777777" w:rsidTr="00404D2D">
        <w:tc>
          <w:tcPr>
            <w:tcW w:w="1955" w:type="dxa"/>
          </w:tcPr>
          <w:p w14:paraId="649F28A9" w14:textId="77777777" w:rsidR="00404D2D" w:rsidRPr="003E4D52" w:rsidRDefault="00404D2D" w:rsidP="00C254F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Youth Room   </w:t>
            </w:r>
          </w:p>
          <w:p w14:paraId="48E7BBFA" w14:textId="77777777" w:rsidR="00404D2D" w:rsidRPr="003E4D52" w:rsidRDefault="00404D2D" w:rsidP="00C254F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L-shaped room with small kitchen</w:t>
            </w:r>
          </w:p>
        </w:tc>
        <w:tc>
          <w:tcPr>
            <w:tcW w:w="4035" w:type="dxa"/>
          </w:tcPr>
          <w:p w14:paraId="28265F82" w14:textId="77777777" w:rsidR="003E4D52" w:rsidRPr="003E4D52" w:rsidRDefault="003E4D52" w:rsidP="003E4D52">
            <w:pPr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£13.70    </w:t>
            </w:r>
          </w:p>
          <w:p w14:paraId="57ABA203" w14:textId="77777777" w:rsidR="003E4D52" w:rsidRPr="003E4D52" w:rsidRDefault="003E4D52" w:rsidP="003E4D52">
            <w:pPr>
              <w:rPr>
                <w:rFonts w:cstheme="minorHAnsi"/>
                <w:sz w:val="20"/>
                <w:szCs w:val="20"/>
              </w:rPr>
            </w:pPr>
          </w:p>
          <w:p w14:paraId="7D2344D3" w14:textId="632AD8F7" w:rsidR="00404D2D" w:rsidRPr="003E4D52" w:rsidRDefault="003E4D52" w:rsidP="003E4D5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 xml:space="preserve">(£16.80)        </w:t>
            </w:r>
          </w:p>
        </w:tc>
        <w:tc>
          <w:tcPr>
            <w:tcW w:w="4466" w:type="dxa"/>
          </w:tcPr>
          <w:p w14:paraId="4D145F24" w14:textId="77777777" w:rsidR="00404D2D" w:rsidRPr="003E4D52" w:rsidRDefault="00404D2D" w:rsidP="00C254F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3 sofas in informal area</w:t>
            </w:r>
          </w:p>
          <w:p w14:paraId="403F21D7" w14:textId="77777777" w:rsidR="003E4D52" w:rsidRPr="003E4D52" w:rsidRDefault="003E4D52" w:rsidP="00C254F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2192D819" w14:textId="6E57BC0A" w:rsidR="00404D2D" w:rsidRPr="003E4D52" w:rsidRDefault="00404D2D" w:rsidP="00C254F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E4D52">
              <w:rPr>
                <w:rFonts w:cstheme="minorHAnsi"/>
                <w:sz w:val="20"/>
                <w:szCs w:val="20"/>
              </w:rPr>
              <w:t>Seats up to 30 people in formal area theatre style</w:t>
            </w:r>
          </w:p>
        </w:tc>
      </w:tr>
    </w:tbl>
    <w:p w14:paraId="6E82FCEE" w14:textId="00CEA0F5" w:rsidR="00D27A05" w:rsidRDefault="00D27A05" w:rsidP="00C11F37">
      <w:pPr>
        <w:spacing w:after="0"/>
        <w:rPr>
          <w:i/>
          <w:sz w:val="20"/>
          <w:szCs w:val="20"/>
        </w:rPr>
      </w:pPr>
    </w:p>
    <w:p w14:paraId="12017FEB" w14:textId="5E951497" w:rsidR="00496768" w:rsidRDefault="00496768" w:rsidP="00C11F37">
      <w:pPr>
        <w:spacing w:after="0"/>
        <w:rPr>
          <w:i/>
          <w:sz w:val="20"/>
          <w:szCs w:val="20"/>
        </w:rPr>
      </w:pPr>
    </w:p>
    <w:p w14:paraId="1843CF5E" w14:textId="7AE01B62" w:rsidR="00496768" w:rsidRPr="000C07D2" w:rsidRDefault="00496768" w:rsidP="00C11F37">
      <w:pPr>
        <w:spacing w:after="0"/>
        <w:rPr>
          <w:rFonts w:cstheme="minorHAnsi"/>
          <w:i/>
          <w:sz w:val="20"/>
          <w:szCs w:val="20"/>
        </w:rPr>
      </w:pPr>
      <w:r w:rsidRPr="000C07D2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Main Kitchen, equipment and callout charges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8C5E14" w:rsidRPr="000C07D2" w14:paraId="7B95F9FF" w14:textId="77777777" w:rsidTr="29B2EC6F">
        <w:tc>
          <w:tcPr>
            <w:tcW w:w="5949" w:type="dxa"/>
          </w:tcPr>
          <w:p w14:paraId="170D9C8B" w14:textId="77777777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Food preparation, cooking and serving</w:t>
            </w:r>
          </w:p>
        </w:tc>
        <w:tc>
          <w:tcPr>
            <w:tcW w:w="4536" w:type="dxa"/>
          </w:tcPr>
          <w:p w14:paraId="003B3CBE" w14:textId="0BF50799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£</w:t>
            </w:r>
            <w:r w:rsidR="003E4D5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75.6</w:t>
            </w: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 per session</w:t>
            </w:r>
          </w:p>
        </w:tc>
      </w:tr>
      <w:tr w:rsidR="008C5E14" w:rsidRPr="000C07D2" w14:paraId="7FDD4152" w14:textId="77777777" w:rsidTr="29B2EC6F">
        <w:tc>
          <w:tcPr>
            <w:tcW w:w="5949" w:type="dxa"/>
          </w:tcPr>
          <w:p w14:paraId="43A49596" w14:textId="77777777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To serve from only</w:t>
            </w:r>
          </w:p>
        </w:tc>
        <w:tc>
          <w:tcPr>
            <w:tcW w:w="4536" w:type="dxa"/>
          </w:tcPr>
          <w:p w14:paraId="1C0B7D93" w14:textId="6CAFC3BB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£</w:t>
            </w:r>
            <w:r w:rsidR="00AB2A3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  <w:r w:rsidR="003E4D5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1.5</w:t>
            </w:r>
            <w:r w:rsidR="00AB2A3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0 </w:t>
            </w: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per session</w:t>
            </w:r>
          </w:p>
        </w:tc>
      </w:tr>
      <w:tr w:rsidR="008C5E14" w:rsidRPr="000C07D2" w14:paraId="1B800113" w14:textId="77777777" w:rsidTr="29B2EC6F">
        <w:tc>
          <w:tcPr>
            <w:tcW w:w="5949" w:type="dxa"/>
          </w:tcPr>
          <w:p w14:paraId="1D1F2A73" w14:textId="77777777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Filter coffee flasks and use of coffee machine</w:t>
            </w:r>
          </w:p>
        </w:tc>
        <w:tc>
          <w:tcPr>
            <w:tcW w:w="4536" w:type="dxa"/>
          </w:tcPr>
          <w:p w14:paraId="4FAC2E7B" w14:textId="57DFD40C" w:rsidR="008C5E14" w:rsidRPr="000C07D2" w:rsidRDefault="57663BE7" w:rsidP="29B2EC6F">
            <w:pPr>
              <w:spacing w:before="120" w:after="24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29B2EC6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£</w:t>
            </w:r>
            <w:r w:rsidR="00A97F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5.</w:t>
            </w:r>
            <w:r w:rsidR="003E4D5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25 </w:t>
            </w:r>
            <w:r w:rsidRPr="29B2EC6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per flask (12 mugs)</w:t>
            </w:r>
          </w:p>
        </w:tc>
      </w:tr>
      <w:tr w:rsidR="008C5E14" w:rsidRPr="000C07D2" w14:paraId="5F1A8B1C" w14:textId="77777777" w:rsidTr="29B2EC6F">
        <w:tc>
          <w:tcPr>
            <w:tcW w:w="5949" w:type="dxa"/>
          </w:tcPr>
          <w:p w14:paraId="18B5E7F5" w14:textId="77777777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Technical support callout during hire</w:t>
            </w:r>
          </w:p>
        </w:tc>
        <w:tc>
          <w:tcPr>
            <w:tcW w:w="4536" w:type="dxa"/>
          </w:tcPr>
          <w:p w14:paraId="1590625F" w14:textId="4A0AC75E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£2</w:t>
            </w:r>
            <w:r w:rsidR="003E4D5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8.90</w:t>
            </w: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per hour (or part thereof)</w:t>
            </w:r>
          </w:p>
        </w:tc>
      </w:tr>
      <w:tr w:rsidR="008C5E14" w:rsidRPr="000C07D2" w14:paraId="367F4895" w14:textId="77777777" w:rsidTr="29B2EC6F">
        <w:tc>
          <w:tcPr>
            <w:tcW w:w="5949" w:type="dxa"/>
          </w:tcPr>
          <w:p w14:paraId="18579EA5" w14:textId="77777777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Setting up or clearing away of tables &amp; chairs etc</w:t>
            </w:r>
          </w:p>
        </w:tc>
        <w:tc>
          <w:tcPr>
            <w:tcW w:w="4536" w:type="dxa"/>
          </w:tcPr>
          <w:p w14:paraId="746DE1E0" w14:textId="6C6EC975" w:rsidR="008C5E14" w:rsidRPr="000C07D2" w:rsidRDefault="008C5E14" w:rsidP="00496768">
            <w:pPr>
              <w:spacing w:before="120" w:after="24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£</w:t>
            </w:r>
            <w:r w:rsidR="00A97F6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  <w:r w:rsidR="003E4D5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8.9</w:t>
            </w: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0 to set up        </w:t>
            </w:r>
            <w:r w:rsidR="00BF047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         </w:t>
            </w: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£2</w:t>
            </w:r>
            <w:r w:rsidR="003E4D5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8.9</w:t>
            </w:r>
            <w:r w:rsidRPr="000C07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 to clear away</w:t>
            </w:r>
          </w:p>
        </w:tc>
      </w:tr>
    </w:tbl>
    <w:p w14:paraId="35B7D4C7" w14:textId="77777777" w:rsidR="004151B8" w:rsidRDefault="004151B8" w:rsidP="00C11F37">
      <w:pPr>
        <w:spacing w:after="0"/>
        <w:rPr>
          <w:b/>
          <w:sz w:val="20"/>
          <w:szCs w:val="20"/>
        </w:rPr>
      </w:pPr>
    </w:p>
    <w:p w14:paraId="4CE006D7" w14:textId="493ACB16" w:rsidR="000F00E1" w:rsidRPr="00E15831" w:rsidRDefault="00496768" w:rsidP="00C11F37">
      <w:pPr>
        <w:spacing w:after="0"/>
        <w:rPr>
          <w:b/>
          <w:sz w:val="20"/>
          <w:szCs w:val="20"/>
        </w:rPr>
      </w:pPr>
      <w:r w:rsidRPr="00E15831">
        <w:rPr>
          <w:b/>
          <w:sz w:val="20"/>
          <w:szCs w:val="20"/>
        </w:rPr>
        <w:lastRenderedPageBreak/>
        <w:t>Furniture requirements</w:t>
      </w:r>
      <w:r w:rsidR="007C1BEE">
        <w:rPr>
          <w:b/>
          <w:sz w:val="20"/>
          <w:szCs w:val="20"/>
        </w:rPr>
        <w:t xml:space="preserve"> </w:t>
      </w:r>
      <w:r w:rsidR="007C1BEE" w:rsidRPr="00615B67">
        <w:rPr>
          <w:bCs/>
          <w:sz w:val="20"/>
          <w:szCs w:val="20"/>
        </w:rPr>
        <w:t>(</w:t>
      </w:r>
      <w:r w:rsidR="00060795" w:rsidRPr="00596D42">
        <w:rPr>
          <w:sz w:val="20"/>
          <w:szCs w:val="20"/>
        </w:rPr>
        <w:t>Availability subject to the requirements of other user</w:t>
      </w:r>
      <w:r w:rsidR="00060795">
        <w:rPr>
          <w:sz w:val="20"/>
          <w:szCs w:val="20"/>
        </w:rPr>
        <w:t>s)</w:t>
      </w:r>
    </w:p>
    <w:tbl>
      <w:tblPr>
        <w:tblStyle w:val="TableGrid"/>
        <w:tblW w:w="10485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3090"/>
        <w:gridCol w:w="1304"/>
        <w:gridCol w:w="1701"/>
        <w:gridCol w:w="1985"/>
      </w:tblGrid>
      <w:tr w:rsidR="000F00E1" w:rsidRPr="00E15831" w14:paraId="78D84597" w14:textId="77777777" w:rsidTr="752C2EA5">
        <w:trPr>
          <w:trHeight w:val="446"/>
        </w:trPr>
        <w:tc>
          <w:tcPr>
            <w:tcW w:w="2405" w:type="dxa"/>
            <w:vAlign w:val="center"/>
          </w:tcPr>
          <w:p w14:paraId="49734783" w14:textId="77777777" w:rsidR="000F00E1" w:rsidRPr="00E15831" w:rsidRDefault="000F00E1" w:rsidP="008E0AF9">
            <w:pPr>
              <w:rPr>
                <w:b/>
                <w:sz w:val="20"/>
                <w:szCs w:val="20"/>
              </w:rPr>
            </w:pPr>
            <w:r w:rsidRPr="00E1583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090" w:type="dxa"/>
            <w:vAlign w:val="center"/>
          </w:tcPr>
          <w:p w14:paraId="668B4B86" w14:textId="77777777" w:rsidR="000F00E1" w:rsidRPr="00E15831" w:rsidRDefault="000F00E1" w:rsidP="008E0AF9">
            <w:pPr>
              <w:rPr>
                <w:b/>
                <w:sz w:val="20"/>
                <w:szCs w:val="20"/>
              </w:rPr>
            </w:pPr>
            <w:r w:rsidRPr="00E15831">
              <w:rPr>
                <w:b/>
                <w:sz w:val="20"/>
                <w:szCs w:val="20"/>
              </w:rPr>
              <w:t>Dimensions</w:t>
            </w:r>
          </w:p>
        </w:tc>
        <w:tc>
          <w:tcPr>
            <w:tcW w:w="1304" w:type="dxa"/>
            <w:vAlign w:val="center"/>
          </w:tcPr>
          <w:p w14:paraId="08DD32D8" w14:textId="37D65A20" w:rsidR="000F00E1" w:rsidRPr="00E15831" w:rsidRDefault="000F00E1" w:rsidP="008E0AF9">
            <w:pPr>
              <w:rPr>
                <w:b/>
                <w:sz w:val="20"/>
                <w:szCs w:val="20"/>
              </w:rPr>
            </w:pPr>
            <w:r w:rsidRPr="00E15831">
              <w:rPr>
                <w:b/>
                <w:sz w:val="20"/>
                <w:szCs w:val="20"/>
              </w:rPr>
              <w:t>Maximum seating</w:t>
            </w:r>
          </w:p>
        </w:tc>
        <w:tc>
          <w:tcPr>
            <w:tcW w:w="1701" w:type="dxa"/>
            <w:vAlign w:val="center"/>
          </w:tcPr>
          <w:p w14:paraId="28F42FCF" w14:textId="50EB01AE" w:rsidR="000F00E1" w:rsidRPr="00E15831" w:rsidRDefault="000F00E1" w:rsidP="008E0AF9">
            <w:pPr>
              <w:rPr>
                <w:b/>
                <w:sz w:val="20"/>
                <w:szCs w:val="20"/>
              </w:rPr>
            </w:pPr>
            <w:r w:rsidRPr="00E15831">
              <w:rPr>
                <w:b/>
                <w:sz w:val="20"/>
                <w:szCs w:val="20"/>
              </w:rPr>
              <w:t>Max</w:t>
            </w:r>
            <w:r w:rsidR="000D54B9">
              <w:rPr>
                <w:b/>
                <w:sz w:val="20"/>
                <w:szCs w:val="20"/>
              </w:rPr>
              <w:t>imum</w:t>
            </w:r>
            <w:r w:rsidR="004A503D">
              <w:rPr>
                <w:b/>
                <w:sz w:val="20"/>
                <w:szCs w:val="20"/>
              </w:rPr>
              <w:t xml:space="preserve"> </w:t>
            </w:r>
            <w:r w:rsidRPr="00E15831">
              <w:rPr>
                <w:b/>
                <w:sz w:val="20"/>
                <w:szCs w:val="20"/>
              </w:rPr>
              <w:t>n</w:t>
            </w:r>
            <w:r w:rsidR="000D54B9">
              <w:rPr>
                <w:b/>
                <w:sz w:val="20"/>
                <w:szCs w:val="20"/>
              </w:rPr>
              <w:t xml:space="preserve">umber </w:t>
            </w:r>
            <w:r w:rsidRPr="00E15831">
              <w:rPr>
                <w:b/>
                <w:sz w:val="20"/>
                <w:szCs w:val="20"/>
              </w:rPr>
              <w:t>available</w:t>
            </w:r>
          </w:p>
        </w:tc>
        <w:tc>
          <w:tcPr>
            <w:tcW w:w="1985" w:type="dxa"/>
            <w:vAlign w:val="center"/>
          </w:tcPr>
          <w:p w14:paraId="3ADAD98A" w14:textId="77777777" w:rsidR="000F00E1" w:rsidRPr="00E15831" w:rsidRDefault="000F00E1" w:rsidP="008E0AF9">
            <w:pPr>
              <w:rPr>
                <w:b/>
                <w:sz w:val="20"/>
                <w:szCs w:val="20"/>
              </w:rPr>
            </w:pPr>
            <w:r w:rsidRPr="00E15831">
              <w:rPr>
                <w:b/>
                <w:sz w:val="20"/>
                <w:szCs w:val="20"/>
              </w:rPr>
              <w:t>Number required</w:t>
            </w:r>
          </w:p>
        </w:tc>
      </w:tr>
      <w:tr w:rsidR="000F00E1" w:rsidRPr="00E15831" w14:paraId="09D3021E" w14:textId="77777777" w:rsidTr="752C2EA5">
        <w:trPr>
          <w:trHeight w:val="473"/>
        </w:trPr>
        <w:tc>
          <w:tcPr>
            <w:tcW w:w="2405" w:type="dxa"/>
            <w:vAlign w:val="center"/>
          </w:tcPr>
          <w:p w14:paraId="1BF2B67B" w14:textId="71381545" w:rsidR="000F00E1" w:rsidRPr="003E4D52" w:rsidRDefault="000F00E1" w:rsidP="00496768">
            <w:pPr>
              <w:spacing w:after="24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Rectangular table (Gopak)</w:t>
            </w:r>
          </w:p>
        </w:tc>
        <w:tc>
          <w:tcPr>
            <w:tcW w:w="3090" w:type="dxa"/>
            <w:vAlign w:val="center"/>
          </w:tcPr>
          <w:p w14:paraId="494F53A4" w14:textId="740A3B72" w:rsidR="000F00E1" w:rsidRPr="003E4D52" w:rsidRDefault="000F00E1" w:rsidP="00496768">
            <w:pPr>
              <w:spacing w:after="24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72”</w:t>
            </w:r>
            <w:r w:rsidR="00AA11E6" w:rsidRPr="003E4D52">
              <w:rPr>
                <w:sz w:val="20"/>
                <w:szCs w:val="20"/>
              </w:rPr>
              <w:t xml:space="preserve"> </w:t>
            </w:r>
            <w:r w:rsidRPr="003E4D52">
              <w:rPr>
                <w:sz w:val="20"/>
                <w:szCs w:val="20"/>
              </w:rPr>
              <w:t>x</w:t>
            </w:r>
            <w:r w:rsidR="00AA11E6" w:rsidRPr="003E4D52">
              <w:rPr>
                <w:sz w:val="20"/>
                <w:szCs w:val="20"/>
              </w:rPr>
              <w:t xml:space="preserve"> </w:t>
            </w:r>
            <w:proofErr w:type="gramStart"/>
            <w:r w:rsidRPr="003E4D52">
              <w:rPr>
                <w:sz w:val="20"/>
                <w:szCs w:val="20"/>
              </w:rPr>
              <w:t xml:space="preserve">30” </w:t>
            </w:r>
            <w:r w:rsidR="00E72F68" w:rsidRPr="003E4D52">
              <w:rPr>
                <w:sz w:val="20"/>
                <w:szCs w:val="20"/>
              </w:rPr>
              <w:t xml:space="preserve">  </w:t>
            </w:r>
            <w:proofErr w:type="gramEnd"/>
            <w:r w:rsidR="00E72F68" w:rsidRPr="003E4D52">
              <w:rPr>
                <w:sz w:val="20"/>
                <w:szCs w:val="20"/>
              </w:rPr>
              <w:t xml:space="preserve">   </w:t>
            </w:r>
            <w:r w:rsidR="00F06D40" w:rsidRPr="003E4D52">
              <w:rPr>
                <w:sz w:val="20"/>
                <w:szCs w:val="20"/>
              </w:rPr>
              <w:t xml:space="preserve">    </w:t>
            </w:r>
            <w:r w:rsidRPr="003E4D52">
              <w:rPr>
                <w:sz w:val="20"/>
                <w:szCs w:val="20"/>
              </w:rPr>
              <w:t>(183</w:t>
            </w:r>
            <w:r w:rsidR="00F06D40" w:rsidRPr="003E4D52">
              <w:rPr>
                <w:sz w:val="20"/>
                <w:szCs w:val="20"/>
              </w:rPr>
              <w:t>cm</w:t>
            </w:r>
            <w:r w:rsidR="00524FCA" w:rsidRPr="003E4D52">
              <w:rPr>
                <w:sz w:val="20"/>
                <w:szCs w:val="20"/>
              </w:rPr>
              <w:t xml:space="preserve"> </w:t>
            </w:r>
            <w:r w:rsidRPr="003E4D52">
              <w:rPr>
                <w:sz w:val="20"/>
                <w:szCs w:val="20"/>
              </w:rPr>
              <w:t>x</w:t>
            </w:r>
            <w:r w:rsidR="00524FCA" w:rsidRPr="003E4D52">
              <w:rPr>
                <w:sz w:val="20"/>
                <w:szCs w:val="20"/>
              </w:rPr>
              <w:t xml:space="preserve"> </w:t>
            </w:r>
            <w:r w:rsidRPr="003E4D52">
              <w:rPr>
                <w:sz w:val="20"/>
                <w:szCs w:val="20"/>
              </w:rPr>
              <w:t>76cm)</w:t>
            </w:r>
          </w:p>
        </w:tc>
        <w:tc>
          <w:tcPr>
            <w:tcW w:w="1304" w:type="dxa"/>
            <w:vAlign w:val="center"/>
          </w:tcPr>
          <w:p w14:paraId="034894F2" w14:textId="44711FF9" w:rsidR="000F00E1" w:rsidRPr="003E4D5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  <w:vertAlign w:val="superscript"/>
              </w:rPr>
            </w:pPr>
            <w:r w:rsidRPr="003E4D5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1286BDA4" w14:textId="7761E3B5" w:rsidR="000F00E1" w:rsidRPr="003E4D5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  <w:vertAlign w:val="superscript"/>
              </w:rPr>
            </w:pPr>
            <w:r w:rsidRPr="003E4D52">
              <w:rPr>
                <w:sz w:val="20"/>
                <w:szCs w:val="20"/>
              </w:rPr>
              <w:t>1</w:t>
            </w:r>
            <w:r w:rsidR="003E4D52" w:rsidRPr="003E4D52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25F91F" w14:textId="44D15CA1" w:rsidR="000F00E1" w:rsidRPr="00596D4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F00E1" w:rsidRPr="00E15831" w14:paraId="67B2C58F" w14:textId="77777777" w:rsidTr="752C2EA5">
        <w:tc>
          <w:tcPr>
            <w:tcW w:w="2405" w:type="dxa"/>
            <w:vAlign w:val="center"/>
          </w:tcPr>
          <w:p w14:paraId="7F04E2EE" w14:textId="0F94E6E3" w:rsidR="000F00E1" w:rsidRPr="003E4D52" w:rsidRDefault="000F00E1" w:rsidP="00496768">
            <w:pPr>
              <w:spacing w:after="24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Large circular table</w:t>
            </w:r>
          </w:p>
        </w:tc>
        <w:tc>
          <w:tcPr>
            <w:tcW w:w="3090" w:type="dxa"/>
            <w:vAlign w:val="center"/>
          </w:tcPr>
          <w:p w14:paraId="7982C0D7" w14:textId="2B745561" w:rsidR="000F00E1" w:rsidRPr="003E4D52" w:rsidRDefault="00524FCA" w:rsidP="00496768">
            <w:pPr>
              <w:spacing w:after="24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d</w:t>
            </w:r>
            <w:r w:rsidR="000F00E1" w:rsidRPr="003E4D52">
              <w:rPr>
                <w:sz w:val="20"/>
                <w:szCs w:val="20"/>
              </w:rPr>
              <w:t xml:space="preserve">iameter </w:t>
            </w:r>
            <w:proofErr w:type="gramStart"/>
            <w:r w:rsidR="000F00E1" w:rsidRPr="003E4D52">
              <w:rPr>
                <w:sz w:val="20"/>
                <w:szCs w:val="20"/>
              </w:rPr>
              <w:t xml:space="preserve">60” </w:t>
            </w:r>
            <w:r w:rsidR="00E72F68" w:rsidRPr="003E4D52">
              <w:rPr>
                <w:sz w:val="20"/>
                <w:szCs w:val="20"/>
              </w:rPr>
              <w:t xml:space="preserve">  </w:t>
            </w:r>
            <w:proofErr w:type="gramEnd"/>
            <w:r w:rsidR="000F00E1" w:rsidRPr="003E4D52">
              <w:rPr>
                <w:sz w:val="20"/>
                <w:szCs w:val="20"/>
              </w:rPr>
              <w:t>(152cm)</w:t>
            </w:r>
          </w:p>
        </w:tc>
        <w:tc>
          <w:tcPr>
            <w:tcW w:w="1304" w:type="dxa"/>
            <w:vAlign w:val="center"/>
          </w:tcPr>
          <w:p w14:paraId="282CE607" w14:textId="2AB86BD8" w:rsidR="000F00E1" w:rsidRPr="003E4D5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  <w:vertAlign w:val="superscript"/>
              </w:rPr>
            </w:pPr>
            <w:r w:rsidRPr="003E4D5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5D816000" w14:textId="38E36331" w:rsidR="000F00E1" w:rsidRPr="003E4D5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  <w:vertAlign w:val="superscript"/>
              </w:rPr>
            </w:pPr>
            <w:r w:rsidRPr="003E4D52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4CC873" w14:textId="31649C87" w:rsidR="000F00E1" w:rsidRPr="00596D4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A15C0C" w:rsidRPr="00E15831" w14:paraId="3FBA1383" w14:textId="77777777" w:rsidTr="752C2EA5">
        <w:tc>
          <w:tcPr>
            <w:tcW w:w="2405" w:type="dxa"/>
            <w:vAlign w:val="center"/>
          </w:tcPr>
          <w:p w14:paraId="433206DE" w14:textId="1DEC8E73" w:rsidR="00A15C0C" w:rsidRPr="003E4D52" w:rsidRDefault="00A15C0C" w:rsidP="00496768">
            <w:pPr>
              <w:spacing w:after="240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Small circular table</w:t>
            </w:r>
          </w:p>
        </w:tc>
        <w:tc>
          <w:tcPr>
            <w:tcW w:w="3090" w:type="dxa"/>
            <w:vAlign w:val="center"/>
          </w:tcPr>
          <w:p w14:paraId="713E3E40" w14:textId="7BF48C95" w:rsidR="008C5E14" w:rsidRPr="003E4D52" w:rsidRDefault="00A15C0C" w:rsidP="00496768">
            <w:pPr>
              <w:spacing w:after="240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 xml:space="preserve">diameter </w:t>
            </w:r>
            <w:proofErr w:type="gramStart"/>
            <w:r w:rsidRPr="003E4D52">
              <w:rPr>
                <w:sz w:val="20"/>
                <w:szCs w:val="20"/>
              </w:rPr>
              <w:t xml:space="preserve">48”   </w:t>
            </w:r>
            <w:proofErr w:type="gramEnd"/>
            <w:r w:rsidRPr="003E4D52">
              <w:rPr>
                <w:sz w:val="20"/>
                <w:szCs w:val="20"/>
              </w:rPr>
              <w:t>(</w:t>
            </w:r>
            <w:r w:rsidR="00496768" w:rsidRPr="003E4D52">
              <w:rPr>
                <w:sz w:val="20"/>
                <w:szCs w:val="20"/>
              </w:rPr>
              <w:t>122</w:t>
            </w:r>
            <w:r w:rsidRPr="003E4D52">
              <w:rPr>
                <w:sz w:val="20"/>
                <w:szCs w:val="20"/>
              </w:rPr>
              <w:t>cm)</w:t>
            </w:r>
          </w:p>
        </w:tc>
        <w:tc>
          <w:tcPr>
            <w:tcW w:w="1304" w:type="dxa"/>
            <w:vAlign w:val="center"/>
          </w:tcPr>
          <w:p w14:paraId="7BE701A7" w14:textId="0F023B5F" w:rsidR="00A15C0C" w:rsidRPr="003E4D52" w:rsidRDefault="00915522" w:rsidP="00496768">
            <w:pPr>
              <w:spacing w:after="240"/>
              <w:jc w:val="center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8374CCA" w14:textId="1B428B3E" w:rsidR="00A15C0C" w:rsidRPr="003E4D52" w:rsidRDefault="003E4D52" w:rsidP="00496768">
            <w:pPr>
              <w:spacing w:after="240"/>
              <w:jc w:val="center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89DB98" w14:textId="77777777" w:rsidR="00A15C0C" w:rsidRPr="00596D42" w:rsidRDefault="00A15C0C" w:rsidP="00496768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F00E1" w:rsidRPr="00E15831" w14:paraId="2733DDB5" w14:textId="77777777" w:rsidTr="752C2EA5">
        <w:trPr>
          <w:trHeight w:val="300"/>
        </w:trPr>
        <w:tc>
          <w:tcPr>
            <w:tcW w:w="2405" w:type="dxa"/>
            <w:vAlign w:val="center"/>
          </w:tcPr>
          <w:p w14:paraId="3C33B79F" w14:textId="31C4554A" w:rsidR="000F00E1" w:rsidRPr="003E4D52" w:rsidRDefault="000F00E1" w:rsidP="00496768">
            <w:pPr>
              <w:spacing w:after="24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Padded chair</w:t>
            </w:r>
          </w:p>
        </w:tc>
        <w:tc>
          <w:tcPr>
            <w:tcW w:w="3090" w:type="dxa"/>
            <w:vAlign w:val="center"/>
          </w:tcPr>
          <w:p w14:paraId="6513EB07" w14:textId="70E78D9B" w:rsidR="000F00E1" w:rsidRPr="003E4D52" w:rsidRDefault="000F00E1" w:rsidP="00496768">
            <w:pPr>
              <w:spacing w:after="240" w:line="259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82C659A" w14:textId="77777777" w:rsidR="000F00E1" w:rsidRPr="003E4D52" w:rsidRDefault="000F00E1" w:rsidP="00496768">
            <w:pPr>
              <w:spacing w:after="2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429AA9" w14:textId="5E74CCB4" w:rsidR="000F00E1" w:rsidRPr="003E4D52" w:rsidRDefault="00912E95" w:rsidP="00496768">
            <w:pPr>
              <w:spacing w:after="240" w:line="259" w:lineRule="auto"/>
              <w:jc w:val="center"/>
              <w:rPr>
                <w:sz w:val="20"/>
                <w:szCs w:val="20"/>
                <w:vertAlign w:val="superscript"/>
              </w:rPr>
            </w:pPr>
            <w:r w:rsidRPr="003E4D52">
              <w:rPr>
                <w:sz w:val="20"/>
                <w:szCs w:val="20"/>
              </w:rPr>
              <w:t>1</w:t>
            </w:r>
            <w:r w:rsidR="003E4D52" w:rsidRPr="003E4D52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343DCF" w14:textId="0A5E9C60" w:rsidR="000F00E1" w:rsidRPr="00596D42" w:rsidRDefault="4AD8F986" w:rsidP="00496768">
            <w:pPr>
              <w:spacing w:after="240" w:line="259" w:lineRule="auto"/>
              <w:jc w:val="center"/>
              <w:rPr>
                <w:sz w:val="20"/>
                <w:szCs w:val="20"/>
              </w:rPr>
            </w:pPr>
            <w:r w:rsidRPr="752C2EA5">
              <w:rPr>
                <w:sz w:val="20"/>
                <w:szCs w:val="20"/>
              </w:rPr>
              <w:t xml:space="preserve">                 </w:t>
            </w:r>
            <w:r w:rsidR="38EC3408" w:rsidRPr="752C2EA5">
              <w:rPr>
                <w:sz w:val="20"/>
                <w:szCs w:val="20"/>
              </w:rPr>
              <w:t xml:space="preserve">                       </w:t>
            </w:r>
          </w:p>
        </w:tc>
      </w:tr>
    </w:tbl>
    <w:p w14:paraId="56722019" w14:textId="77777777" w:rsidR="003E4D52" w:rsidRDefault="003E4D52" w:rsidP="6D8FB359">
      <w:pPr>
        <w:rPr>
          <w:b/>
          <w:bCs/>
          <w:sz w:val="20"/>
          <w:szCs w:val="20"/>
        </w:rPr>
      </w:pPr>
    </w:p>
    <w:p w14:paraId="78EE2A87" w14:textId="115DCC45" w:rsidR="00915522" w:rsidRDefault="000C07D2" w:rsidP="6D8FB35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0D68B" wp14:editId="07E56C27">
                <wp:simplePos x="0" y="0"/>
                <wp:positionH relativeFrom="column">
                  <wp:posOffset>0</wp:posOffset>
                </wp:positionH>
                <wp:positionV relativeFrom="paragraph">
                  <wp:posOffset>204036</wp:posOffset>
                </wp:positionV>
                <wp:extent cx="6680835" cy="1347536"/>
                <wp:effectExtent l="0" t="0" r="1206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835" cy="1347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7933C" w14:textId="77777777" w:rsidR="003E4D52" w:rsidRDefault="003E4D52"/>
                          <w:p w14:paraId="6C7B127B" w14:textId="77777777" w:rsidR="003E4D52" w:rsidRDefault="003E4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D70D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05pt;width:526.05pt;height:10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ySMOAIAAH0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" fillcolor="white [3201]" strokeweight=".5pt">
                <v:textbox>
                  <w:txbxContent>
                    <w:p w14:paraId="12C7933C" w14:textId="77777777" w:rsidR="003E4D52" w:rsidRDefault="003E4D52"/>
                    <w:p w14:paraId="6C7B127B" w14:textId="77777777" w:rsidR="003E4D52" w:rsidRDefault="003E4D52"/>
                  </w:txbxContent>
                </v:textbox>
              </v:shape>
            </w:pict>
          </mc:Fallback>
        </mc:AlternateContent>
      </w:r>
      <w:r w:rsidR="00060228">
        <w:rPr>
          <w:b/>
          <w:bCs/>
          <w:sz w:val="20"/>
          <w:szCs w:val="20"/>
        </w:rPr>
        <w:t>Please let us know if there are any other items that you might require:</w:t>
      </w:r>
    </w:p>
    <w:p w14:paraId="14EE1E04" w14:textId="1151B90E" w:rsidR="000C07D2" w:rsidRDefault="000C07D2" w:rsidP="6D8FB359">
      <w:pPr>
        <w:rPr>
          <w:b/>
          <w:bCs/>
          <w:sz w:val="20"/>
          <w:szCs w:val="20"/>
        </w:rPr>
      </w:pPr>
    </w:p>
    <w:p w14:paraId="1A4EFB3B" w14:textId="008D3CF3" w:rsidR="00060228" w:rsidRDefault="00060228" w:rsidP="6D8FB359">
      <w:pPr>
        <w:rPr>
          <w:b/>
          <w:bCs/>
          <w:sz w:val="20"/>
          <w:szCs w:val="20"/>
        </w:rPr>
      </w:pPr>
    </w:p>
    <w:p w14:paraId="2643A63B" w14:textId="0C4CE919" w:rsidR="00060228" w:rsidRDefault="00060228" w:rsidP="6D8FB359">
      <w:pPr>
        <w:rPr>
          <w:b/>
          <w:bCs/>
          <w:sz w:val="20"/>
          <w:szCs w:val="20"/>
        </w:rPr>
      </w:pPr>
    </w:p>
    <w:p w14:paraId="68F6DC69" w14:textId="77777777" w:rsidR="003E4D52" w:rsidRDefault="003E4D52" w:rsidP="6D8FB359">
      <w:pPr>
        <w:rPr>
          <w:b/>
          <w:bCs/>
          <w:sz w:val="20"/>
          <w:szCs w:val="20"/>
        </w:rPr>
      </w:pPr>
    </w:p>
    <w:p w14:paraId="05E23952" w14:textId="77777777" w:rsidR="003E4D52" w:rsidRDefault="003E4D52" w:rsidP="6D8FB359">
      <w:pPr>
        <w:rPr>
          <w:b/>
          <w:bCs/>
          <w:sz w:val="20"/>
          <w:szCs w:val="20"/>
        </w:rPr>
      </w:pPr>
    </w:p>
    <w:p w14:paraId="151746AD" w14:textId="6172A2F3" w:rsidR="000F00E1" w:rsidRPr="003E4D52" w:rsidRDefault="00060228" w:rsidP="6D8FB359">
      <w:pPr>
        <w:rPr>
          <w:b/>
          <w:bCs/>
          <w:sz w:val="20"/>
          <w:szCs w:val="20"/>
        </w:rPr>
      </w:pPr>
      <w:r w:rsidRPr="6D8FB359">
        <w:rPr>
          <w:b/>
          <w:bCs/>
          <w:sz w:val="20"/>
          <w:szCs w:val="20"/>
        </w:rPr>
        <w:t>Payment</w:t>
      </w:r>
      <w:r w:rsidR="444473D5" w:rsidRPr="6D8FB359">
        <w:rPr>
          <w:b/>
          <w:bCs/>
          <w:sz w:val="20"/>
          <w:szCs w:val="20"/>
        </w:rPr>
        <w:t xml:space="preserve"> </w:t>
      </w:r>
      <w:r w:rsidRPr="6D8FB359">
        <w:rPr>
          <w:b/>
          <w:bCs/>
          <w:sz w:val="20"/>
          <w:szCs w:val="20"/>
        </w:rPr>
        <w:t>details</w:t>
      </w:r>
      <w:r w:rsidR="00D149BD" w:rsidRPr="6D8FB35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E4D52">
        <w:rPr>
          <w:sz w:val="20"/>
          <w:szCs w:val="20"/>
        </w:rPr>
        <w:t xml:space="preserve">Your </w:t>
      </w:r>
      <w:r w:rsidR="003F21F8" w:rsidRPr="003E4D52">
        <w:rPr>
          <w:sz w:val="20"/>
          <w:szCs w:val="20"/>
        </w:rPr>
        <w:t xml:space="preserve">completed </w:t>
      </w:r>
      <w:r w:rsidR="0028749A" w:rsidRPr="003E4D52">
        <w:rPr>
          <w:sz w:val="20"/>
          <w:szCs w:val="20"/>
        </w:rPr>
        <w:t>booking</w:t>
      </w:r>
      <w:r w:rsidR="000F00E1" w:rsidRPr="003E4D52">
        <w:rPr>
          <w:sz w:val="20"/>
          <w:szCs w:val="20"/>
        </w:rPr>
        <w:t xml:space="preserve"> form </w:t>
      </w:r>
      <w:r w:rsidR="0028749A" w:rsidRPr="003E4D52">
        <w:rPr>
          <w:sz w:val="20"/>
          <w:szCs w:val="20"/>
        </w:rPr>
        <w:t xml:space="preserve">should be </w:t>
      </w:r>
      <w:r w:rsidR="000F00E1" w:rsidRPr="003E4D52">
        <w:rPr>
          <w:sz w:val="20"/>
          <w:szCs w:val="20"/>
        </w:rPr>
        <w:t>email</w:t>
      </w:r>
      <w:r w:rsidR="00614BFF" w:rsidRPr="003E4D52">
        <w:rPr>
          <w:sz w:val="20"/>
          <w:szCs w:val="20"/>
        </w:rPr>
        <w:t>ed</w:t>
      </w:r>
      <w:r w:rsidR="000F00E1" w:rsidRPr="003E4D52">
        <w:rPr>
          <w:sz w:val="20"/>
          <w:szCs w:val="20"/>
        </w:rPr>
        <w:t xml:space="preserve"> to </w:t>
      </w:r>
      <w:hyperlink r:id="rId10">
        <w:r w:rsidR="000F00E1" w:rsidRPr="003E4D52">
          <w:rPr>
            <w:rStyle w:val="Hyperlink"/>
            <w:sz w:val="20"/>
            <w:szCs w:val="20"/>
          </w:rPr>
          <w:t>bookings@stjohnshw.org.uk</w:t>
        </w:r>
      </w:hyperlink>
      <w:r w:rsidR="00347233" w:rsidRPr="003E4D52">
        <w:rPr>
          <w:rStyle w:val="Hyperlink"/>
          <w:sz w:val="20"/>
          <w:szCs w:val="20"/>
        </w:rPr>
        <w:t xml:space="preserve"> </w:t>
      </w:r>
      <w:r w:rsidR="00347233" w:rsidRPr="003E4D52">
        <w:rPr>
          <w:sz w:val="20"/>
          <w:szCs w:val="20"/>
        </w:rPr>
        <w:t>or h</w:t>
      </w:r>
      <w:r w:rsidR="00990ADE" w:rsidRPr="003E4D52">
        <w:rPr>
          <w:sz w:val="20"/>
          <w:szCs w:val="20"/>
        </w:rPr>
        <w:t>anded in to the Church Office</w:t>
      </w:r>
      <w:r w:rsidR="00BF20E6" w:rsidRPr="003E4D52">
        <w:rPr>
          <w:sz w:val="20"/>
          <w:szCs w:val="20"/>
        </w:rPr>
        <w:t>.</w:t>
      </w:r>
      <w:r w:rsidR="00915522" w:rsidRPr="003E4D52">
        <w:rPr>
          <w:sz w:val="20"/>
          <w:szCs w:val="20"/>
        </w:rPr>
        <w:t xml:space="preserve">  Returning the booking form indicates agreement to St John’s Terms and Conditions.</w:t>
      </w:r>
    </w:p>
    <w:p w14:paraId="38FF16F1" w14:textId="08D05AFB" w:rsidR="000F00E1" w:rsidRPr="003E4D52" w:rsidRDefault="000F00E1" w:rsidP="000F00E1">
      <w:pPr>
        <w:rPr>
          <w:sz w:val="20"/>
          <w:szCs w:val="20"/>
        </w:rPr>
      </w:pPr>
      <w:r w:rsidRPr="003E4D52">
        <w:rPr>
          <w:sz w:val="20"/>
          <w:szCs w:val="20"/>
        </w:rPr>
        <w:t xml:space="preserve">Once the signed booking application form </w:t>
      </w:r>
      <w:r w:rsidR="00915522" w:rsidRPr="003E4D52">
        <w:rPr>
          <w:sz w:val="20"/>
          <w:szCs w:val="20"/>
        </w:rPr>
        <w:t xml:space="preserve">is </w:t>
      </w:r>
      <w:r w:rsidRPr="003E4D52">
        <w:rPr>
          <w:sz w:val="20"/>
          <w:szCs w:val="20"/>
        </w:rPr>
        <w:t>received</w:t>
      </w:r>
      <w:r w:rsidR="00B50F6F" w:rsidRPr="003E4D52">
        <w:rPr>
          <w:sz w:val="20"/>
          <w:szCs w:val="20"/>
        </w:rPr>
        <w:t>,</w:t>
      </w:r>
      <w:r w:rsidRPr="003E4D52">
        <w:rPr>
          <w:sz w:val="20"/>
          <w:szCs w:val="20"/>
        </w:rPr>
        <w:t xml:space="preserve"> </w:t>
      </w:r>
      <w:r w:rsidR="003930FD" w:rsidRPr="003E4D52">
        <w:rPr>
          <w:sz w:val="20"/>
          <w:szCs w:val="20"/>
        </w:rPr>
        <w:t>and subject to availability</w:t>
      </w:r>
      <w:r w:rsidR="00B50F6F" w:rsidRPr="003E4D52">
        <w:rPr>
          <w:sz w:val="20"/>
          <w:szCs w:val="20"/>
        </w:rPr>
        <w:t xml:space="preserve">, </w:t>
      </w:r>
      <w:r w:rsidR="00882F88" w:rsidRPr="003E4D52">
        <w:rPr>
          <w:sz w:val="20"/>
          <w:szCs w:val="20"/>
        </w:rPr>
        <w:t>a</w:t>
      </w:r>
      <w:r w:rsidR="003D4E27" w:rsidRPr="003E4D52">
        <w:rPr>
          <w:sz w:val="20"/>
          <w:szCs w:val="20"/>
        </w:rPr>
        <w:t xml:space="preserve"> </w:t>
      </w:r>
      <w:r w:rsidR="00935B83" w:rsidRPr="003E4D52">
        <w:rPr>
          <w:sz w:val="20"/>
          <w:szCs w:val="20"/>
        </w:rPr>
        <w:t>co</w:t>
      </w:r>
      <w:r w:rsidR="003D4E27" w:rsidRPr="003E4D52">
        <w:rPr>
          <w:sz w:val="20"/>
          <w:szCs w:val="20"/>
        </w:rPr>
        <w:t>n</w:t>
      </w:r>
      <w:r w:rsidR="00935B83" w:rsidRPr="003E4D52">
        <w:rPr>
          <w:sz w:val="20"/>
          <w:szCs w:val="20"/>
        </w:rPr>
        <w:t>firmation</w:t>
      </w:r>
      <w:r w:rsidR="00882F88" w:rsidRPr="003E4D52">
        <w:rPr>
          <w:sz w:val="20"/>
          <w:szCs w:val="20"/>
        </w:rPr>
        <w:t xml:space="preserve"> e</w:t>
      </w:r>
      <w:r w:rsidRPr="003E4D52">
        <w:rPr>
          <w:sz w:val="20"/>
          <w:szCs w:val="20"/>
        </w:rPr>
        <w:t>mail will be sent to y</w:t>
      </w:r>
      <w:r w:rsidR="006C295A" w:rsidRPr="003E4D52">
        <w:rPr>
          <w:sz w:val="20"/>
          <w:szCs w:val="20"/>
        </w:rPr>
        <w:t xml:space="preserve">ou confirming </w:t>
      </w:r>
      <w:r w:rsidRPr="003E4D52">
        <w:rPr>
          <w:sz w:val="20"/>
          <w:szCs w:val="20"/>
        </w:rPr>
        <w:t>your provisional booking and requesting payment.</w:t>
      </w:r>
    </w:p>
    <w:p w14:paraId="564D9679" w14:textId="03429438" w:rsidR="00915522" w:rsidRPr="003E4D52" w:rsidRDefault="00BD3A48" w:rsidP="000F00E1">
      <w:pPr>
        <w:rPr>
          <w:sz w:val="20"/>
          <w:szCs w:val="20"/>
        </w:rPr>
      </w:pPr>
      <w:r w:rsidRPr="003E4D52">
        <w:rPr>
          <w:sz w:val="20"/>
          <w:szCs w:val="20"/>
        </w:rPr>
        <w:t>Full booking</w:t>
      </w:r>
      <w:r w:rsidR="00B94C30" w:rsidRPr="003E4D52">
        <w:rPr>
          <w:sz w:val="20"/>
          <w:szCs w:val="20"/>
        </w:rPr>
        <w:t xml:space="preserve"> </w:t>
      </w:r>
      <w:r w:rsidRPr="003E4D52">
        <w:rPr>
          <w:sz w:val="20"/>
          <w:szCs w:val="20"/>
        </w:rPr>
        <w:t>p</w:t>
      </w:r>
      <w:r w:rsidR="00763CA5" w:rsidRPr="003E4D52">
        <w:rPr>
          <w:sz w:val="20"/>
          <w:szCs w:val="20"/>
        </w:rPr>
        <w:t>aym</w:t>
      </w:r>
      <w:r w:rsidR="00E7555C" w:rsidRPr="003E4D52">
        <w:rPr>
          <w:sz w:val="20"/>
          <w:szCs w:val="20"/>
        </w:rPr>
        <w:t xml:space="preserve">ent </w:t>
      </w:r>
      <w:r w:rsidR="00FE3635" w:rsidRPr="003E4D52">
        <w:rPr>
          <w:sz w:val="20"/>
          <w:szCs w:val="20"/>
        </w:rPr>
        <w:t xml:space="preserve">(including any required deposit) </w:t>
      </w:r>
      <w:r w:rsidRPr="003E4D52">
        <w:rPr>
          <w:sz w:val="20"/>
          <w:szCs w:val="20"/>
        </w:rPr>
        <w:t>is</w:t>
      </w:r>
      <w:r w:rsidR="00E7555C" w:rsidRPr="003E4D52">
        <w:rPr>
          <w:sz w:val="20"/>
          <w:szCs w:val="20"/>
        </w:rPr>
        <w:t xml:space="preserve"> required </w:t>
      </w:r>
      <w:r w:rsidR="00915522" w:rsidRPr="003E4D52">
        <w:rPr>
          <w:sz w:val="20"/>
          <w:szCs w:val="20"/>
        </w:rPr>
        <w:t>for</w:t>
      </w:r>
      <w:r w:rsidR="00B13F4F" w:rsidRPr="003E4D52">
        <w:rPr>
          <w:sz w:val="20"/>
          <w:szCs w:val="20"/>
        </w:rPr>
        <w:t xml:space="preserve"> bookings </w:t>
      </w:r>
      <w:r w:rsidR="00177052" w:rsidRPr="003E4D52">
        <w:rPr>
          <w:sz w:val="20"/>
          <w:szCs w:val="20"/>
        </w:rPr>
        <w:t>within a month</w:t>
      </w:r>
      <w:r w:rsidR="000C07D2" w:rsidRPr="003E4D52">
        <w:rPr>
          <w:sz w:val="20"/>
          <w:szCs w:val="20"/>
        </w:rPr>
        <w:t xml:space="preserve"> or for a total less than £100.</w:t>
      </w:r>
    </w:p>
    <w:p w14:paraId="3AAF0617" w14:textId="2FCBD2FD" w:rsidR="00915522" w:rsidRPr="003E4D52" w:rsidRDefault="009E1B4C" w:rsidP="000F00E1">
      <w:pPr>
        <w:rPr>
          <w:sz w:val="20"/>
          <w:szCs w:val="20"/>
        </w:rPr>
      </w:pPr>
      <w:r w:rsidRPr="003E4D52">
        <w:rPr>
          <w:sz w:val="20"/>
          <w:szCs w:val="20"/>
        </w:rPr>
        <w:t>To secure a booking for</w:t>
      </w:r>
      <w:r w:rsidR="00915522" w:rsidRPr="003E4D52">
        <w:rPr>
          <w:sz w:val="20"/>
          <w:szCs w:val="20"/>
        </w:rPr>
        <w:t xml:space="preserve"> an</w:t>
      </w:r>
      <w:r w:rsidRPr="003E4D52">
        <w:rPr>
          <w:sz w:val="20"/>
          <w:szCs w:val="20"/>
        </w:rPr>
        <w:t xml:space="preserve"> event</w:t>
      </w:r>
      <w:r w:rsidR="000C07D2" w:rsidRPr="003E4D52">
        <w:rPr>
          <w:sz w:val="20"/>
          <w:szCs w:val="20"/>
        </w:rPr>
        <w:t xml:space="preserve"> costing more than £100 and</w:t>
      </w:r>
      <w:r w:rsidRPr="003E4D52">
        <w:rPr>
          <w:sz w:val="20"/>
          <w:szCs w:val="20"/>
        </w:rPr>
        <w:t xml:space="preserve"> over </w:t>
      </w:r>
      <w:r w:rsidR="00177052" w:rsidRPr="003E4D52">
        <w:rPr>
          <w:sz w:val="20"/>
          <w:szCs w:val="20"/>
        </w:rPr>
        <w:t>one month</w:t>
      </w:r>
      <w:r w:rsidR="00FE23B1" w:rsidRPr="003E4D52">
        <w:rPr>
          <w:sz w:val="20"/>
          <w:szCs w:val="20"/>
        </w:rPr>
        <w:t xml:space="preserve"> away</w:t>
      </w:r>
      <w:r w:rsidRPr="003E4D52">
        <w:rPr>
          <w:sz w:val="20"/>
          <w:szCs w:val="20"/>
        </w:rPr>
        <w:t xml:space="preserve">, </w:t>
      </w:r>
      <w:r w:rsidR="00542501" w:rsidRPr="003E4D52">
        <w:rPr>
          <w:sz w:val="20"/>
          <w:szCs w:val="20"/>
        </w:rPr>
        <w:t xml:space="preserve">a </w:t>
      </w:r>
      <w:r w:rsidR="000F00E1" w:rsidRPr="003E4D52">
        <w:rPr>
          <w:sz w:val="20"/>
          <w:szCs w:val="20"/>
        </w:rPr>
        <w:t xml:space="preserve">25% </w:t>
      </w:r>
      <w:r w:rsidR="00542501" w:rsidRPr="003E4D52">
        <w:rPr>
          <w:sz w:val="20"/>
          <w:szCs w:val="20"/>
        </w:rPr>
        <w:t xml:space="preserve">booking deposit </w:t>
      </w:r>
      <w:r w:rsidR="0046622F" w:rsidRPr="003E4D52">
        <w:rPr>
          <w:sz w:val="20"/>
          <w:szCs w:val="20"/>
        </w:rPr>
        <w:t xml:space="preserve">is required </w:t>
      </w:r>
      <w:r w:rsidR="000F00E1" w:rsidRPr="003E4D52">
        <w:rPr>
          <w:sz w:val="20"/>
          <w:szCs w:val="20"/>
        </w:rPr>
        <w:t>within 14 days.</w:t>
      </w:r>
      <w:r w:rsidR="00A863C2" w:rsidRPr="003E4D52">
        <w:rPr>
          <w:sz w:val="20"/>
          <w:szCs w:val="20"/>
        </w:rPr>
        <w:t xml:space="preserve">  </w:t>
      </w:r>
      <w:r w:rsidR="000F00E1" w:rsidRPr="003E4D52">
        <w:rPr>
          <w:sz w:val="20"/>
          <w:szCs w:val="20"/>
        </w:rPr>
        <w:t xml:space="preserve">Payment of the balance </w:t>
      </w:r>
      <w:r w:rsidR="00517F9C" w:rsidRPr="003E4D52">
        <w:rPr>
          <w:sz w:val="20"/>
          <w:szCs w:val="20"/>
        </w:rPr>
        <w:t xml:space="preserve">(including any </w:t>
      </w:r>
      <w:r w:rsidR="00170E57" w:rsidRPr="003E4D52">
        <w:rPr>
          <w:sz w:val="20"/>
          <w:szCs w:val="20"/>
        </w:rPr>
        <w:t xml:space="preserve">required deposit) </w:t>
      </w:r>
      <w:r w:rsidR="000F00E1" w:rsidRPr="003E4D52">
        <w:rPr>
          <w:sz w:val="20"/>
          <w:szCs w:val="20"/>
        </w:rPr>
        <w:t xml:space="preserve">is required no later than one calendar month before the event.  </w:t>
      </w:r>
      <w:r w:rsidR="00FC748A" w:rsidRPr="003E4D52">
        <w:rPr>
          <w:sz w:val="20"/>
          <w:szCs w:val="20"/>
        </w:rPr>
        <w:t xml:space="preserve">Payment arrangements are included on your </w:t>
      </w:r>
      <w:r w:rsidR="00B96D14" w:rsidRPr="003E4D52">
        <w:rPr>
          <w:sz w:val="20"/>
          <w:szCs w:val="20"/>
        </w:rPr>
        <w:t>i</w:t>
      </w:r>
      <w:r w:rsidR="00A442D6" w:rsidRPr="003E4D52">
        <w:rPr>
          <w:sz w:val="20"/>
          <w:szCs w:val="20"/>
        </w:rPr>
        <w:t>nvoice</w:t>
      </w:r>
      <w:r w:rsidR="00060228" w:rsidRPr="003E4D52">
        <w:rPr>
          <w:sz w:val="20"/>
          <w:szCs w:val="20"/>
        </w:rPr>
        <w:t>.  Please include the invoice number as your reference.</w:t>
      </w:r>
    </w:p>
    <w:p w14:paraId="7D7324E4" w14:textId="6E611207" w:rsidR="000F00E1" w:rsidRPr="003E4D52" w:rsidRDefault="000F00E1" w:rsidP="000F00E1">
      <w:pPr>
        <w:rPr>
          <w:b/>
          <w:i/>
          <w:sz w:val="20"/>
          <w:szCs w:val="20"/>
        </w:rPr>
      </w:pPr>
      <w:r w:rsidRPr="003E4D52">
        <w:rPr>
          <w:b/>
          <w:i/>
          <w:sz w:val="20"/>
          <w:szCs w:val="20"/>
        </w:rPr>
        <w:t>In signing this booking application form, the hirer acknowledges receipt of the Terms and Conditions of Hire of the St John’s Church Centre and agrees to abide by them.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4"/>
        <w:gridCol w:w="8959"/>
      </w:tblGrid>
      <w:tr w:rsidR="000F00E1" w:rsidRPr="00E15831" w14:paraId="68D5853D" w14:textId="77777777" w:rsidTr="6D8FB359">
        <w:tc>
          <w:tcPr>
            <w:tcW w:w="1384" w:type="dxa"/>
          </w:tcPr>
          <w:p w14:paraId="455B3A16" w14:textId="1228B18F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Signature</w:t>
            </w:r>
          </w:p>
        </w:tc>
        <w:tc>
          <w:tcPr>
            <w:tcW w:w="8959" w:type="dxa"/>
            <w:shd w:val="clear" w:color="auto" w:fill="F2F2F2" w:themeFill="background1" w:themeFillShade="F2"/>
          </w:tcPr>
          <w:p w14:paraId="2163935B" w14:textId="77777777" w:rsidR="000F00E1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</w:p>
          <w:p w14:paraId="57D03030" w14:textId="67898296" w:rsidR="00915522" w:rsidRPr="00E15831" w:rsidRDefault="00915522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E15831" w14:paraId="50D2C6F4" w14:textId="77777777" w:rsidTr="6D8FB359">
        <w:tc>
          <w:tcPr>
            <w:tcW w:w="1384" w:type="dxa"/>
          </w:tcPr>
          <w:p w14:paraId="62657343" w14:textId="3E306429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Print Name</w:t>
            </w:r>
          </w:p>
        </w:tc>
        <w:tc>
          <w:tcPr>
            <w:tcW w:w="8959" w:type="dxa"/>
            <w:shd w:val="clear" w:color="auto" w:fill="F2F2F2" w:themeFill="background1" w:themeFillShade="F2"/>
          </w:tcPr>
          <w:p w14:paraId="4810D17E" w14:textId="77777777" w:rsidR="00915522" w:rsidRDefault="00915522" w:rsidP="000F00E1">
            <w:pPr>
              <w:spacing w:after="160" w:line="259" w:lineRule="auto"/>
              <w:rPr>
                <w:sz w:val="20"/>
                <w:szCs w:val="20"/>
              </w:rPr>
            </w:pPr>
          </w:p>
          <w:p w14:paraId="6903C613" w14:textId="0418BBE4" w:rsidR="003E4D52" w:rsidRPr="00E15831" w:rsidRDefault="003E4D52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F00E1" w:rsidRPr="00E15831" w14:paraId="6E8096B8" w14:textId="77777777" w:rsidTr="6D8FB359">
        <w:tc>
          <w:tcPr>
            <w:tcW w:w="1384" w:type="dxa"/>
          </w:tcPr>
          <w:p w14:paraId="412768BD" w14:textId="617F4EFC" w:rsidR="000F00E1" w:rsidRPr="003E4D52" w:rsidRDefault="000F00E1" w:rsidP="000F00E1">
            <w:pPr>
              <w:spacing w:after="160" w:line="259" w:lineRule="auto"/>
              <w:rPr>
                <w:sz w:val="20"/>
                <w:szCs w:val="20"/>
              </w:rPr>
            </w:pPr>
            <w:r w:rsidRPr="003E4D52">
              <w:rPr>
                <w:sz w:val="20"/>
                <w:szCs w:val="20"/>
              </w:rPr>
              <w:t>Date</w:t>
            </w:r>
          </w:p>
        </w:tc>
        <w:tc>
          <w:tcPr>
            <w:tcW w:w="8959" w:type="dxa"/>
            <w:shd w:val="clear" w:color="auto" w:fill="F2F2F2" w:themeFill="background1" w:themeFillShade="F2"/>
          </w:tcPr>
          <w:p w14:paraId="1B1F1300" w14:textId="77777777" w:rsidR="00915522" w:rsidRDefault="00915522" w:rsidP="000F00E1">
            <w:pPr>
              <w:spacing w:after="160" w:line="259" w:lineRule="auto"/>
              <w:rPr>
                <w:sz w:val="20"/>
                <w:szCs w:val="20"/>
              </w:rPr>
            </w:pPr>
          </w:p>
          <w:p w14:paraId="1FE9FC4B" w14:textId="6D5968D8" w:rsidR="003E4D52" w:rsidRPr="00E15831" w:rsidRDefault="003E4D52" w:rsidP="000F00E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13EE998B" w14:textId="77777777" w:rsidR="003F2C9E" w:rsidRPr="00E15831" w:rsidRDefault="003F2C9E">
      <w:pPr>
        <w:rPr>
          <w:sz w:val="20"/>
          <w:szCs w:val="20"/>
        </w:rPr>
      </w:pPr>
    </w:p>
    <w:sectPr w:rsidR="003F2C9E" w:rsidRPr="00E15831" w:rsidSect="00915B3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D349" w14:textId="77777777" w:rsidR="00D51B9E" w:rsidRDefault="00D51B9E" w:rsidP="00E52834">
      <w:pPr>
        <w:spacing w:after="0" w:line="240" w:lineRule="auto"/>
      </w:pPr>
      <w:r>
        <w:separator/>
      </w:r>
    </w:p>
  </w:endnote>
  <w:endnote w:type="continuationSeparator" w:id="0">
    <w:p w14:paraId="6C2A9B9F" w14:textId="77777777" w:rsidR="00D51B9E" w:rsidRDefault="00D51B9E" w:rsidP="00E52834">
      <w:pPr>
        <w:spacing w:after="0" w:line="240" w:lineRule="auto"/>
      </w:pPr>
      <w:r>
        <w:continuationSeparator/>
      </w:r>
    </w:p>
  </w:endnote>
  <w:endnote w:type="continuationNotice" w:id="1">
    <w:p w14:paraId="713B03C7" w14:textId="77777777" w:rsidR="00D51B9E" w:rsidRDefault="00D51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4C45" w14:textId="18F0525D" w:rsidR="00915B3F" w:rsidRPr="00894935" w:rsidRDefault="00FB104F" w:rsidP="00894935">
    <w:pPr>
      <w:spacing w:after="0"/>
      <w:jc w:val="center"/>
    </w:pPr>
    <w:r>
      <w:rPr>
        <w:rFonts w:ascii="Century Gothic" w:hAnsi="Century Gothic"/>
        <w:b/>
      </w:rPr>
      <w:t>St John</w:t>
    </w:r>
    <w:r w:rsidR="00FA5EC3">
      <w:rPr>
        <w:rFonts w:ascii="Century Gothic" w:hAnsi="Century Gothic"/>
        <w:b/>
      </w:rPr>
      <w:t>’</w:t>
    </w:r>
    <w:r>
      <w:rPr>
        <w:rFonts w:ascii="Century Gothic" w:hAnsi="Century Gothic"/>
        <w:b/>
      </w:rPr>
      <w:t>s H</w:t>
    </w:r>
    <w:r w:rsidR="00915B3F" w:rsidRPr="00915B3F">
      <w:rPr>
        <w:rFonts w:ascii="Century Gothic" w:hAnsi="Century Gothic"/>
        <w:b/>
      </w:rPr>
      <w:t>W</w:t>
    </w:r>
    <w:r w:rsidR="001B7DA2">
      <w:rPr>
        <w:rFonts w:ascii="Century Gothic" w:hAnsi="Century Gothic"/>
        <w:b/>
      </w:rPr>
      <w:t xml:space="preserve"> L</w:t>
    </w:r>
    <w:r>
      <w:rPr>
        <w:rFonts w:ascii="Century Gothic" w:hAnsi="Century Gothic"/>
        <w:b/>
      </w:rPr>
      <w:t>t</w:t>
    </w:r>
    <w:r w:rsidR="001B7DA2">
      <w:rPr>
        <w:rFonts w:ascii="Century Gothic" w:hAnsi="Century Gothic"/>
        <w:b/>
      </w:rPr>
      <w:t>d</w:t>
    </w:r>
  </w:p>
  <w:p w14:paraId="26859A68" w14:textId="35457B65" w:rsidR="00915B3F" w:rsidRDefault="00064FA1" w:rsidP="00915B3F">
    <w:pPr>
      <w:pStyle w:val="Footer"/>
      <w:jc w:val="center"/>
      <w:rPr>
        <w:rFonts w:ascii="Century Gothic" w:hAnsi="Century Gothic"/>
      </w:rPr>
    </w:pPr>
    <w:r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58241" behindDoc="0" locked="0" layoutInCell="1" allowOverlap="1" wp14:anchorId="0C2E78DF" wp14:editId="6DDFCC97">
          <wp:simplePos x="0" y="0"/>
          <wp:positionH relativeFrom="column">
            <wp:posOffset>6207125</wp:posOffset>
          </wp:positionH>
          <wp:positionV relativeFrom="paragraph">
            <wp:posOffset>155575</wp:posOffset>
          </wp:positionV>
          <wp:extent cx="692785" cy="472153"/>
          <wp:effectExtent l="0" t="0" r="0" b="1079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472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2A40"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DB8A4EE" wp14:editId="6F9C23D6">
          <wp:simplePos x="0" y="0"/>
          <wp:positionH relativeFrom="column">
            <wp:posOffset>-214630</wp:posOffset>
          </wp:positionH>
          <wp:positionV relativeFrom="paragraph">
            <wp:posOffset>160655</wp:posOffset>
          </wp:positionV>
          <wp:extent cx="1206022" cy="4597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B3F">
      <w:rPr>
        <w:rFonts w:ascii="Century Gothic" w:hAnsi="Century Gothic"/>
      </w:rPr>
      <w:t>Fleet Road, Hartley Wint</w:t>
    </w:r>
    <w:r w:rsidR="001B7DA2">
      <w:rPr>
        <w:rFonts w:ascii="Century Gothic" w:hAnsi="Century Gothic"/>
      </w:rPr>
      <w:t>ney, Hook, Hampshire RG27</w:t>
    </w:r>
    <w:r w:rsidR="00FA3228">
      <w:rPr>
        <w:rFonts w:ascii="Century Gothic" w:hAnsi="Century Gothic"/>
      </w:rPr>
      <w:t xml:space="preserve"> </w:t>
    </w:r>
    <w:r w:rsidR="001B7DA2">
      <w:rPr>
        <w:rFonts w:ascii="Century Gothic" w:hAnsi="Century Gothic"/>
      </w:rPr>
      <w:t>8ED</w:t>
    </w:r>
  </w:p>
  <w:p w14:paraId="6E81491E" w14:textId="4C3E3DE0" w:rsidR="00894935" w:rsidRDefault="00915B3F" w:rsidP="00894935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>01252</w:t>
    </w:r>
    <w:r w:rsidR="00FA3228">
      <w:rPr>
        <w:rFonts w:ascii="Century Gothic" w:hAnsi="Century Gothic"/>
      </w:rPr>
      <w:t xml:space="preserve"> </w:t>
    </w:r>
    <w:r w:rsidR="000F1476">
      <w:rPr>
        <w:rFonts w:ascii="Century Gothic" w:hAnsi="Century Gothic"/>
      </w:rPr>
      <w:t xml:space="preserve">842215 </w:t>
    </w:r>
    <w:proofErr w:type="gramStart"/>
    <w:r w:rsidR="000F1476">
      <w:rPr>
        <w:rFonts w:ascii="Century Gothic" w:hAnsi="Century Gothic"/>
      </w:rPr>
      <w:t>|</w:t>
    </w:r>
    <w:r>
      <w:rPr>
        <w:rFonts w:ascii="Century Gothic" w:hAnsi="Century Gothic"/>
      </w:rPr>
      <w:t xml:space="preserve">  </w:t>
    </w:r>
    <w:r w:rsidR="001940CF">
      <w:rPr>
        <w:rFonts w:ascii="Century Gothic" w:hAnsi="Century Gothic"/>
      </w:rPr>
      <w:t>bookings</w:t>
    </w:r>
    <w:r>
      <w:rPr>
        <w:rFonts w:ascii="Century Gothic" w:hAnsi="Century Gothic"/>
      </w:rPr>
      <w:t>@stjohnshw.org.uk</w:t>
    </w:r>
    <w:proofErr w:type="gramEnd"/>
    <w:r>
      <w:rPr>
        <w:rFonts w:ascii="Century Gothic" w:hAnsi="Century Gothic"/>
      </w:rPr>
      <w:t xml:space="preserve">  |  stjohnshw.org.uk</w:t>
    </w:r>
  </w:p>
  <w:p w14:paraId="70DEECB8" w14:textId="3AD106EA" w:rsidR="00894935" w:rsidRPr="00915B3F" w:rsidRDefault="00894935" w:rsidP="00894935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Company Number: </w:t>
    </w:r>
    <w:r w:rsidRPr="00CB1F37">
      <w:rPr>
        <w:rFonts w:ascii="Century Gothic" w:hAnsi="Century Gothic"/>
      </w:rPr>
      <w:t>11394695</w:t>
    </w:r>
    <w:r w:rsidR="00F6185D" w:rsidRPr="00CB1F37">
      <w:rPr>
        <w:rFonts w:ascii="Century Gothic" w:hAnsi="Century Gothic"/>
      </w:rPr>
      <w:t xml:space="preserve"> </w:t>
    </w:r>
    <w:r w:rsidR="00E64DD8" w:rsidRPr="00CB1F37">
      <w:rPr>
        <w:rFonts w:ascii="Century Gothic" w:hAnsi="Century Gothic"/>
      </w:rPr>
      <w:t xml:space="preserve">  </w:t>
    </w:r>
    <w:proofErr w:type="gramStart"/>
    <w:r w:rsidR="00602624" w:rsidRPr="00CB1F37">
      <w:rPr>
        <w:rFonts w:ascii="Century Gothic" w:hAnsi="Century Gothic"/>
      </w:rPr>
      <w:t>|  Doc</w:t>
    </w:r>
    <w:proofErr w:type="gramEnd"/>
    <w:r w:rsidR="00602624" w:rsidRPr="00CB1F37">
      <w:rPr>
        <w:rFonts w:ascii="Century Gothic" w:hAnsi="Century Gothic"/>
      </w:rPr>
      <w:t xml:space="preserve"> Ref </w:t>
    </w:r>
    <w:r w:rsidR="006158B9">
      <w:rPr>
        <w:rFonts w:ascii="Century Gothic" w:hAnsi="Century Gothic"/>
      </w:rPr>
      <w:t>v</w:t>
    </w:r>
    <w:r w:rsidR="00FC4ABF">
      <w:rPr>
        <w:rFonts w:ascii="Century Gothic" w:hAnsi="Century Gothic"/>
      </w:rPr>
      <w:t>6</w:t>
    </w:r>
    <w:r w:rsidR="006158B9">
      <w:rPr>
        <w:rFonts w:ascii="Century Gothic" w:hAnsi="Century Gothic"/>
      </w:rPr>
      <w:t>.</w:t>
    </w:r>
    <w:r w:rsidR="003E6108">
      <w:rPr>
        <w:rFonts w:ascii="Century Gothic" w:hAnsi="Century Gothic"/>
      </w:rPr>
      <w:t xml:space="preserve"> </w:t>
    </w:r>
    <w:r w:rsidR="006158B9">
      <w:rPr>
        <w:rFonts w:ascii="Century Gothic" w:hAnsi="Century Gothic"/>
      </w:rPr>
      <w:t>202</w:t>
    </w:r>
    <w:r w:rsidR="001002BD">
      <w:rPr>
        <w:rFonts w:ascii="Century Gothic" w:hAnsi="Century Gothic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46B3" w14:textId="77777777" w:rsidR="00D51B9E" w:rsidRDefault="00D51B9E" w:rsidP="00E52834">
      <w:pPr>
        <w:spacing w:after="0" w:line="240" w:lineRule="auto"/>
      </w:pPr>
      <w:r>
        <w:separator/>
      </w:r>
    </w:p>
  </w:footnote>
  <w:footnote w:type="continuationSeparator" w:id="0">
    <w:p w14:paraId="5CC90F1A" w14:textId="77777777" w:rsidR="00D51B9E" w:rsidRDefault="00D51B9E" w:rsidP="00E52834">
      <w:pPr>
        <w:spacing w:after="0" w:line="240" w:lineRule="auto"/>
      </w:pPr>
      <w:r>
        <w:continuationSeparator/>
      </w:r>
    </w:p>
  </w:footnote>
  <w:footnote w:type="continuationNotice" w:id="1">
    <w:p w14:paraId="67B34979" w14:textId="77777777" w:rsidR="00D51B9E" w:rsidRDefault="00D51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F542" w14:textId="502BF4F4" w:rsidR="00E52834" w:rsidRDefault="0089493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8722A9B" wp14:editId="5E1C332B">
              <wp:simplePos x="0" y="0"/>
              <wp:positionH relativeFrom="page">
                <wp:posOffset>-177164</wp:posOffset>
              </wp:positionH>
              <wp:positionV relativeFrom="paragraph">
                <wp:posOffset>-449580</wp:posOffset>
              </wp:positionV>
              <wp:extent cx="7823200" cy="628650"/>
              <wp:effectExtent l="0" t="0" r="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6286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5000"/>
                              <a:lumOff val="95000"/>
                              <a:alpha val="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<w:pict>
            <v:rect id="Rectangle 1" style="position:absolute;margin-left:-13.95pt;margin-top:-35.4pt;width:616pt;height:49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spid="_x0000_s1026" fillcolor="#44546a [3215]" stroked="f" strokeweight="1pt" w14:anchorId="2AF05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">
              <v:fill type="gradient" color2="#f7fafd [180]" angle="90" focus="100%" o:opacity2="0" rotate="t"/>
              <w10:wrap anchorx="page"/>
            </v:rect>
          </w:pict>
        </mc:Fallback>
      </mc:AlternateContent>
    </w:r>
    <w:r w:rsidR="00C131A9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5ED95CE4" wp14:editId="53CD75D6">
          <wp:simplePos x="0" y="0"/>
          <wp:positionH relativeFrom="column">
            <wp:posOffset>3790950</wp:posOffset>
          </wp:positionH>
          <wp:positionV relativeFrom="paragraph">
            <wp:posOffset>-716280</wp:posOffset>
          </wp:positionV>
          <wp:extent cx="3729256" cy="14917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fficial Trading Compa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256" cy="1491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C808" w14:textId="77777777" w:rsidR="00E52834" w:rsidRDefault="00E5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E17"/>
    <w:multiLevelType w:val="hybridMultilevel"/>
    <w:tmpl w:val="791C9F1E"/>
    <w:lvl w:ilvl="0" w:tplc="D3505FA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10D71"/>
    <w:multiLevelType w:val="hybridMultilevel"/>
    <w:tmpl w:val="BC2A3BD6"/>
    <w:lvl w:ilvl="0" w:tplc="2AE01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451FC"/>
    <w:multiLevelType w:val="hybridMultilevel"/>
    <w:tmpl w:val="E66EA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3155"/>
    <w:multiLevelType w:val="hybridMultilevel"/>
    <w:tmpl w:val="A0881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03536">
    <w:abstractNumId w:val="3"/>
  </w:num>
  <w:num w:numId="2" w16cid:durableId="678042027">
    <w:abstractNumId w:val="2"/>
  </w:num>
  <w:num w:numId="3" w16cid:durableId="657803645">
    <w:abstractNumId w:val="1"/>
  </w:num>
  <w:num w:numId="4" w16cid:durableId="158487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9E"/>
    <w:rsid w:val="0000289E"/>
    <w:rsid w:val="000150E6"/>
    <w:rsid w:val="000208B5"/>
    <w:rsid w:val="0002379D"/>
    <w:rsid w:val="000506E7"/>
    <w:rsid w:val="000520C1"/>
    <w:rsid w:val="00060228"/>
    <w:rsid w:val="00060795"/>
    <w:rsid w:val="00064FA1"/>
    <w:rsid w:val="000737BD"/>
    <w:rsid w:val="00074727"/>
    <w:rsid w:val="0008149D"/>
    <w:rsid w:val="00090362"/>
    <w:rsid w:val="0009061E"/>
    <w:rsid w:val="000B18AF"/>
    <w:rsid w:val="000C07D2"/>
    <w:rsid w:val="000C100F"/>
    <w:rsid w:val="000C1804"/>
    <w:rsid w:val="000C655D"/>
    <w:rsid w:val="000D2FE2"/>
    <w:rsid w:val="000D54B9"/>
    <w:rsid w:val="000E14F2"/>
    <w:rsid w:val="000E694B"/>
    <w:rsid w:val="000F00E1"/>
    <w:rsid w:val="000F1476"/>
    <w:rsid w:val="000F524C"/>
    <w:rsid w:val="001002BD"/>
    <w:rsid w:val="00116821"/>
    <w:rsid w:val="00170E57"/>
    <w:rsid w:val="00177052"/>
    <w:rsid w:val="0018052A"/>
    <w:rsid w:val="00190E40"/>
    <w:rsid w:val="001940CF"/>
    <w:rsid w:val="001B7DA2"/>
    <w:rsid w:val="001F5395"/>
    <w:rsid w:val="001F55AE"/>
    <w:rsid w:val="00226190"/>
    <w:rsid w:val="00232DB2"/>
    <w:rsid w:val="0024110E"/>
    <w:rsid w:val="00242D0C"/>
    <w:rsid w:val="00263957"/>
    <w:rsid w:val="00266FFD"/>
    <w:rsid w:val="0028063F"/>
    <w:rsid w:val="0028749A"/>
    <w:rsid w:val="002D4606"/>
    <w:rsid w:val="002F1713"/>
    <w:rsid w:val="00305E1B"/>
    <w:rsid w:val="0032561F"/>
    <w:rsid w:val="00330281"/>
    <w:rsid w:val="00337A21"/>
    <w:rsid w:val="00347233"/>
    <w:rsid w:val="00354419"/>
    <w:rsid w:val="00363C12"/>
    <w:rsid w:val="00382EC3"/>
    <w:rsid w:val="003837E7"/>
    <w:rsid w:val="00391E6E"/>
    <w:rsid w:val="003930FD"/>
    <w:rsid w:val="003A3C0D"/>
    <w:rsid w:val="003A4B3A"/>
    <w:rsid w:val="003B3A6B"/>
    <w:rsid w:val="003C6013"/>
    <w:rsid w:val="003D4E27"/>
    <w:rsid w:val="003E4D52"/>
    <w:rsid w:val="003E6108"/>
    <w:rsid w:val="003F010F"/>
    <w:rsid w:val="003F21F8"/>
    <w:rsid w:val="003F2C9E"/>
    <w:rsid w:val="003F6112"/>
    <w:rsid w:val="0040402C"/>
    <w:rsid w:val="00404D2D"/>
    <w:rsid w:val="00410F0B"/>
    <w:rsid w:val="004151B8"/>
    <w:rsid w:val="0045206F"/>
    <w:rsid w:val="00454DBC"/>
    <w:rsid w:val="00462E18"/>
    <w:rsid w:val="00462FF1"/>
    <w:rsid w:val="00463C1E"/>
    <w:rsid w:val="0046622F"/>
    <w:rsid w:val="004813F6"/>
    <w:rsid w:val="00496768"/>
    <w:rsid w:val="004A503D"/>
    <w:rsid w:val="004A7B8F"/>
    <w:rsid w:val="004B34F7"/>
    <w:rsid w:val="004C432A"/>
    <w:rsid w:val="004F15E0"/>
    <w:rsid w:val="00503936"/>
    <w:rsid w:val="005040E0"/>
    <w:rsid w:val="00517F9C"/>
    <w:rsid w:val="00524FCA"/>
    <w:rsid w:val="005306F6"/>
    <w:rsid w:val="0053617F"/>
    <w:rsid w:val="00542501"/>
    <w:rsid w:val="0055471F"/>
    <w:rsid w:val="00577E90"/>
    <w:rsid w:val="00581C01"/>
    <w:rsid w:val="00585A22"/>
    <w:rsid w:val="005875FC"/>
    <w:rsid w:val="00596D42"/>
    <w:rsid w:val="00597E5E"/>
    <w:rsid w:val="005A4BF0"/>
    <w:rsid w:val="005C3993"/>
    <w:rsid w:val="005D340F"/>
    <w:rsid w:val="005D3741"/>
    <w:rsid w:val="005D71CF"/>
    <w:rsid w:val="005E0786"/>
    <w:rsid w:val="005E4E60"/>
    <w:rsid w:val="005F08B9"/>
    <w:rsid w:val="005F32BF"/>
    <w:rsid w:val="0060169C"/>
    <w:rsid w:val="00602624"/>
    <w:rsid w:val="00614BFF"/>
    <w:rsid w:val="006158B9"/>
    <w:rsid w:val="00615B67"/>
    <w:rsid w:val="00631D39"/>
    <w:rsid w:val="006330D0"/>
    <w:rsid w:val="006414DE"/>
    <w:rsid w:val="00646F6E"/>
    <w:rsid w:val="00676012"/>
    <w:rsid w:val="006A277D"/>
    <w:rsid w:val="006C295A"/>
    <w:rsid w:val="006D1BFF"/>
    <w:rsid w:val="006E79BD"/>
    <w:rsid w:val="006F510F"/>
    <w:rsid w:val="00702B12"/>
    <w:rsid w:val="00703B19"/>
    <w:rsid w:val="00705206"/>
    <w:rsid w:val="007413BF"/>
    <w:rsid w:val="00744AD8"/>
    <w:rsid w:val="00745DB9"/>
    <w:rsid w:val="00753C24"/>
    <w:rsid w:val="00763CA5"/>
    <w:rsid w:val="007712D6"/>
    <w:rsid w:val="007844A3"/>
    <w:rsid w:val="007C1BEE"/>
    <w:rsid w:val="007C1D2D"/>
    <w:rsid w:val="007D0389"/>
    <w:rsid w:val="007D15B8"/>
    <w:rsid w:val="007F6329"/>
    <w:rsid w:val="00802A40"/>
    <w:rsid w:val="00850410"/>
    <w:rsid w:val="0085068C"/>
    <w:rsid w:val="008671DE"/>
    <w:rsid w:val="008774EA"/>
    <w:rsid w:val="00882F88"/>
    <w:rsid w:val="00884F5C"/>
    <w:rsid w:val="00894935"/>
    <w:rsid w:val="008955D1"/>
    <w:rsid w:val="008A771E"/>
    <w:rsid w:val="008B68D8"/>
    <w:rsid w:val="008C0193"/>
    <w:rsid w:val="008C1B91"/>
    <w:rsid w:val="008C5E14"/>
    <w:rsid w:val="008D1E74"/>
    <w:rsid w:val="008E0AF9"/>
    <w:rsid w:val="008F7302"/>
    <w:rsid w:val="00904C1C"/>
    <w:rsid w:val="00912E95"/>
    <w:rsid w:val="00915522"/>
    <w:rsid w:val="00915B3F"/>
    <w:rsid w:val="00920AFF"/>
    <w:rsid w:val="00920CA1"/>
    <w:rsid w:val="00935B83"/>
    <w:rsid w:val="00936091"/>
    <w:rsid w:val="00966CF4"/>
    <w:rsid w:val="00983FDA"/>
    <w:rsid w:val="009902A9"/>
    <w:rsid w:val="00990ADE"/>
    <w:rsid w:val="00992613"/>
    <w:rsid w:val="0099377C"/>
    <w:rsid w:val="00997D1D"/>
    <w:rsid w:val="009B0F46"/>
    <w:rsid w:val="009B3E52"/>
    <w:rsid w:val="009C1404"/>
    <w:rsid w:val="009C71CA"/>
    <w:rsid w:val="009E1B4C"/>
    <w:rsid w:val="009E6C98"/>
    <w:rsid w:val="009F7ED0"/>
    <w:rsid w:val="00A01E3C"/>
    <w:rsid w:val="00A13558"/>
    <w:rsid w:val="00A15C0C"/>
    <w:rsid w:val="00A25A52"/>
    <w:rsid w:val="00A270BD"/>
    <w:rsid w:val="00A35F80"/>
    <w:rsid w:val="00A41CEF"/>
    <w:rsid w:val="00A442D6"/>
    <w:rsid w:val="00A47704"/>
    <w:rsid w:val="00A82C1E"/>
    <w:rsid w:val="00A863C2"/>
    <w:rsid w:val="00A92986"/>
    <w:rsid w:val="00A97F65"/>
    <w:rsid w:val="00AA11E6"/>
    <w:rsid w:val="00AB0CEA"/>
    <w:rsid w:val="00AB2A3B"/>
    <w:rsid w:val="00AF2D14"/>
    <w:rsid w:val="00B06A41"/>
    <w:rsid w:val="00B12528"/>
    <w:rsid w:val="00B1370A"/>
    <w:rsid w:val="00B13F4F"/>
    <w:rsid w:val="00B23DB3"/>
    <w:rsid w:val="00B50F6F"/>
    <w:rsid w:val="00B60512"/>
    <w:rsid w:val="00B61068"/>
    <w:rsid w:val="00B631CB"/>
    <w:rsid w:val="00B830A1"/>
    <w:rsid w:val="00B877F2"/>
    <w:rsid w:val="00B91D3A"/>
    <w:rsid w:val="00B94C30"/>
    <w:rsid w:val="00B95DAB"/>
    <w:rsid w:val="00B96D14"/>
    <w:rsid w:val="00B96E37"/>
    <w:rsid w:val="00BB36DA"/>
    <w:rsid w:val="00BD3A48"/>
    <w:rsid w:val="00BE6564"/>
    <w:rsid w:val="00BF0470"/>
    <w:rsid w:val="00BF20E6"/>
    <w:rsid w:val="00C043E0"/>
    <w:rsid w:val="00C11F37"/>
    <w:rsid w:val="00C131A9"/>
    <w:rsid w:val="00C53218"/>
    <w:rsid w:val="00C77FF3"/>
    <w:rsid w:val="00C8540B"/>
    <w:rsid w:val="00C92F74"/>
    <w:rsid w:val="00CA2483"/>
    <w:rsid w:val="00CB1F37"/>
    <w:rsid w:val="00CB5FD3"/>
    <w:rsid w:val="00CC1243"/>
    <w:rsid w:val="00CD1FA8"/>
    <w:rsid w:val="00CE203F"/>
    <w:rsid w:val="00CF7AEC"/>
    <w:rsid w:val="00D149BD"/>
    <w:rsid w:val="00D22D75"/>
    <w:rsid w:val="00D27A05"/>
    <w:rsid w:val="00D32C28"/>
    <w:rsid w:val="00D45E56"/>
    <w:rsid w:val="00D51B9E"/>
    <w:rsid w:val="00D53518"/>
    <w:rsid w:val="00D74C24"/>
    <w:rsid w:val="00D772EC"/>
    <w:rsid w:val="00D83164"/>
    <w:rsid w:val="00DB747B"/>
    <w:rsid w:val="00DC6762"/>
    <w:rsid w:val="00DD2E87"/>
    <w:rsid w:val="00DD52C2"/>
    <w:rsid w:val="00DE017F"/>
    <w:rsid w:val="00DF0EAF"/>
    <w:rsid w:val="00E1203A"/>
    <w:rsid w:val="00E15831"/>
    <w:rsid w:val="00E249D8"/>
    <w:rsid w:val="00E3680E"/>
    <w:rsid w:val="00E52834"/>
    <w:rsid w:val="00E64DD8"/>
    <w:rsid w:val="00E71EA8"/>
    <w:rsid w:val="00E72F68"/>
    <w:rsid w:val="00E7555C"/>
    <w:rsid w:val="00E83126"/>
    <w:rsid w:val="00E9642B"/>
    <w:rsid w:val="00E97B03"/>
    <w:rsid w:val="00E97D1D"/>
    <w:rsid w:val="00E97E86"/>
    <w:rsid w:val="00EC6964"/>
    <w:rsid w:val="00F06D40"/>
    <w:rsid w:val="00F30F7B"/>
    <w:rsid w:val="00F6185D"/>
    <w:rsid w:val="00F77E02"/>
    <w:rsid w:val="00F82058"/>
    <w:rsid w:val="00F83F22"/>
    <w:rsid w:val="00F85CA9"/>
    <w:rsid w:val="00F901D0"/>
    <w:rsid w:val="00FA3228"/>
    <w:rsid w:val="00FA3B05"/>
    <w:rsid w:val="00FA5EC3"/>
    <w:rsid w:val="00FB104F"/>
    <w:rsid w:val="00FB6486"/>
    <w:rsid w:val="00FC4ABF"/>
    <w:rsid w:val="00FC748A"/>
    <w:rsid w:val="00FD345C"/>
    <w:rsid w:val="00FE1273"/>
    <w:rsid w:val="00FE23B1"/>
    <w:rsid w:val="00FE3635"/>
    <w:rsid w:val="00FF6327"/>
    <w:rsid w:val="02E4C29D"/>
    <w:rsid w:val="0349683F"/>
    <w:rsid w:val="06A4A1A5"/>
    <w:rsid w:val="073A711C"/>
    <w:rsid w:val="08D7D893"/>
    <w:rsid w:val="0A1A4DE2"/>
    <w:rsid w:val="0C0DE23F"/>
    <w:rsid w:val="0D1B05C7"/>
    <w:rsid w:val="0DA9B2A0"/>
    <w:rsid w:val="0E3AC277"/>
    <w:rsid w:val="17E874F4"/>
    <w:rsid w:val="181870D1"/>
    <w:rsid w:val="1A753859"/>
    <w:rsid w:val="1A8C4000"/>
    <w:rsid w:val="1D4D852B"/>
    <w:rsid w:val="1DDF7503"/>
    <w:rsid w:val="1E556E0B"/>
    <w:rsid w:val="1E835A0E"/>
    <w:rsid w:val="1EDAA292"/>
    <w:rsid w:val="1FF5A8F2"/>
    <w:rsid w:val="210BA3A8"/>
    <w:rsid w:val="2196D6B6"/>
    <w:rsid w:val="2232AB68"/>
    <w:rsid w:val="22B12728"/>
    <w:rsid w:val="25FB0D1E"/>
    <w:rsid w:val="29B2EC6F"/>
    <w:rsid w:val="2B92DEB0"/>
    <w:rsid w:val="2D14C469"/>
    <w:rsid w:val="2DACA477"/>
    <w:rsid w:val="2E2A6857"/>
    <w:rsid w:val="2EA4CC7D"/>
    <w:rsid w:val="2F4874D8"/>
    <w:rsid w:val="2FF86FCC"/>
    <w:rsid w:val="3167754E"/>
    <w:rsid w:val="3243C522"/>
    <w:rsid w:val="341BE5FB"/>
    <w:rsid w:val="3536AB6E"/>
    <w:rsid w:val="35B7B65C"/>
    <w:rsid w:val="38EC3408"/>
    <w:rsid w:val="3EB3E5B1"/>
    <w:rsid w:val="3F02FB72"/>
    <w:rsid w:val="415E396E"/>
    <w:rsid w:val="41B9310F"/>
    <w:rsid w:val="4311D06B"/>
    <w:rsid w:val="444473D5"/>
    <w:rsid w:val="44E55FB4"/>
    <w:rsid w:val="450CA45B"/>
    <w:rsid w:val="47817588"/>
    <w:rsid w:val="48747054"/>
    <w:rsid w:val="49A3C506"/>
    <w:rsid w:val="4A37AB25"/>
    <w:rsid w:val="4AD8F986"/>
    <w:rsid w:val="4B2C24E9"/>
    <w:rsid w:val="4CDB65C8"/>
    <w:rsid w:val="4E6BBF27"/>
    <w:rsid w:val="52470A48"/>
    <w:rsid w:val="54233B23"/>
    <w:rsid w:val="543AAA15"/>
    <w:rsid w:val="55203062"/>
    <w:rsid w:val="559672A1"/>
    <w:rsid w:val="562720E2"/>
    <w:rsid w:val="562EA5FE"/>
    <w:rsid w:val="57663BE7"/>
    <w:rsid w:val="57CA765F"/>
    <w:rsid w:val="5A50BB67"/>
    <w:rsid w:val="5B8B5FBE"/>
    <w:rsid w:val="5C3C0E75"/>
    <w:rsid w:val="5D283F3F"/>
    <w:rsid w:val="5DE54C85"/>
    <w:rsid w:val="638BE0B7"/>
    <w:rsid w:val="65A86817"/>
    <w:rsid w:val="68047C30"/>
    <w:rsid w:val="682F02EF"/>
    <w:rsid w:val="68A84692"/>
    <w:rsid w:val="68BB34BF"/>
    <w:rsid w:val="6BE5C4F8"/>
    <w:rsid w:val="6CFFC0D1"/>
    <w:rsid w:val="6D8FB359"/>
    <w:rsid w:val="6DB5AF17"/>
    <w:rsid w:val="6EAFB91C"/>
    <w:rsid w:val="6EC59841"/>
    <w:rsid w:val="72B3CA76"/>
    <w:rsid w:val="72C538C1"/>
    <w:rsid w:val="74151B9A"/>
    <w:rsid w:val="752C2EA5"/>
    <w:rsid w:val="7685E8F7"/>
    <w:rsid w:val="771D6D42"/>
    <w:rsid w:val="79693897"/>
    <w:rsid w:val="7BBAFD57"/>
    <w:rsid w:val="7D3D5D1B"/>
    <w:rsid w:val="7E16A94D"/>
    <w:rsid w:val="7F63F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2D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34"/>
  </w:style>
  <w:style w:type="paragraph" w:styleId="Footer">
    <w:name w:val="footer"/>
    <w:basedOn w:val="Normal"/>
    <w:link w:val="FooterChar"/>
    <w:uiPriority w:val="99"/>
    <w:unhideWhenUsed/>
    <w:rsid w:val="00E52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34"/>
  </w:style>
  <w:style w:type="character" w:styleId="Hyperlink">
    <w:name w:val="Hyperlink"/>
    <w:basedOn w:val="DefaultParagraphFont"/>
    <w:uiPriority w:val="99"/>
    <w:unhideWhenUsed/>
    <w:rsid w:val="00915B3F"/>
    <w:rPr>
      <w:color w:val="0563C1" w:themeColor="hyperlink"/>
      <w:u w:val="single"/>
    </w:rPr>
  </w:style>
  <w:style w:type="table" w:customStyle="1" w:styleId="TableGrid5">
    <w:name w:val="Table Grid5"/>
    <w:basedOn w:val="TableNormal"/>
    <w:uiPriority w:val="59"/>
    <w:rsid w:val="00F820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0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ookings@stjohnshw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6628B1B9945498A7D485B82B9E951" ma:contentTypeVersion="10" ma:contentTypeDescription="Create a new document." ma:contentTypeScope="" ma:versionID="09ae69e2d217edc27192c38324b49185">
  <xsd:schema xmlns:xsd="http://www.w3.org/2001/XMLSchema" xmlns:xs="http://www.w3.org/2001/XMLSchema" xmlns:p="http://schemas.microsoft.com/office/2006/metadata/properties" xmlns:ns2="7bbead86-365c-4d87-b310-86fa6365f7c2" xmlns:ns3="1e5bdc52-ed4a-43d2-9ca1-efec7ebc10ef" targetNamespace="http://schemas.microsoft.com/office/2006/metadata/properties" ma:root="true" ma:fieldsID="7b700e8c03167d40ac9535c04c5f93c9" ns2:_="" ns3:_="">
    <xsd:import namespace="7bbead86-365c-4d87-b310-86fa6365f7c2"/>
    <xsd:import namespace="1e5bdc52-ed4a-43d2-9ca1-efec7ebc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ad86-365c-4d87-b310-86fa6365f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dc52-ed4a-43d2-9ca1-efec7ebc1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5255E-FDB0-4990-A78A-7A5816024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18F9A-462E-49B6-AD0E-5C3D726AD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C9789-6AB2-4BA7-9D8B-71FC8F922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ad86-365c-4d87-b310-86fa6365f7c2"/>
    <ds:schemaRef ds:uri="1e5bdc52-ed4a-43d2-9ca1-efec7ebc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Norris</dc:creator>
  <cp:lastModifiedBy>StJAV</cp:lastModifiedBy>
  <cp:revision>2</cp:revision>
  <cp:lastPrinted>2023-10-06T07:05:00Z</cp:lastPrinted>
  <dcterms:created xsi:type="dcterms:W3CDTF">2025-06-24T08:48:00Z</dcterms:created>
  <dcterms:modified xsi:type="dcterms:W3CDTF">2025-06-24T08:48:00Z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0x010100F836628B1B9945498A7D485B82B9E951</vt:lpwstr>
  </property>
</Properties>
</file>